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6241415" cy="9235440"/>
            <wp:effectExtent l="0" t="0" r="6985" b="3810"/>
            <wp:wrapSquare wrapText="bothSides"/>
            <wp:docPr id="1" name="Рисунок 1" descr="IMG_20211224_100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211224_1007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1415" cy="9235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10C9" w:rsidRPr="00B010C9" w:rsidRDefault="00B010C9" w:rsidP="00B010C9">
      <w:pPr>
        <w:suppressAutoHyphens/>
        <w:spacing w:after="0" w:line="240" w:lineRule="auto"/>
        <w:jc w:val="center"/>
        <w:rPr>
          <w:rFonts w:ascii="Times New Roman" w:eastAsia="Times New Roman" w:hAnsi="Times New Roman" w:cs="Times New Roman"/>
          <w:b/>
          <w:sz w:val="24"/>
          <w:szCs w:val="24"/>
          <w:lang w:eastAsia="ar-SA"/>
        </w:rPr>
      </w:pPr>
      <w:r w:rsidRPr="00B010C9">
        <w:rPr>
          <w:rFonts w:ascii="Times New Roman" w:eastAsia="Times New Roman" w:hAnsi="Times New Roman" w:cs="Times New Roman"/>
          <w:b/>
          <w:sz w:val="24"/>
          <w:szCs w:val="24"/>
          <w:lang w:eastAsia="ar-SA"/>
        </w:rPr>
        <w:lastRenderedPageBreak/>
        <w:t>Паспорт Программы развития МКДОУ  «</w:t>
      </w:r>
      <w:proofErr w:type="spellStart"/>
      <w:r w:rsidRPr="00B010C9">
        <w:rPr>
          <w:rFonts w:ascii="Times New Roman" w:eastAsia="Times New Roman" w:hAnsi="Times New Roman" w:cs="Times New Roman"/>
          <w:b/>
          <w:sz w:val="24"/>
          <w:szCs w:val="24"/>
          <w:lang w:eastAsia="ar-SA"/>
        </w:rPr>
        <w:t>Большемуртинский</w:t>
      </w:r>
      <w:proofErr w:type="spellEnd"/>
      <w:r w:rsidRPr="00B010C9">
        <w:rPr>
          <w:rFonts w:ascii="Times New Roman" w:eastAsia="Times New Roman" w:hAnsi="Times New Roman" w:cs="Times New Roman"/>
          <w:b/>
          <w:sz w:val="24"/>
          <w:szCs w:val="24"/>
          <w:lang w:eastAsia="ar-SA"/>
        </w:rPr>
        <w:t xml:space="preserve"> детский сад № 2»</w:t>
      </w:r>
      <w:bookmarkStart w:id="0" w:name="0"/>
      <w:bookmarkStart w:id="1" w:name="090611b4f77ca9f1483f20aeffccca0c41a3b9bc"/>
      <w:bookmarkEnd w:id="0"/>
      <w:bookmarkEnd w:id="1"/>
    </w:p>
    <w:p w:rsidR="00B010C9" w:rsidRPr="00B010C9" w:rsidRDefault="00B010C9" w:rsidP="00B010C9">
      <w:pPr>
        <w:suppressAutoHyphens/>
        <w:spacing w:after="0" w:line="240" w:lineRule="auto"/>
        <w:jc w:val="center"/>
        <w:rPr>
          <w:rFonts w:ascii="Times New Roman" w:eastAsia="Times New Roman" w:hAnsi="Times New Roman" w:cs="Times New Roman"/>
          <w:b/>
          <w:sz w:val="24"/>
          <w:szCs w:val="24"/>
          <w:lang w:eastAsia="ar-SA"/>
        </w:rPr>
      </w:pPr>
    </w:p>
    <w:tbl>
      <w:tblPr>
        <w:tblW w:w="9639" w:type="dxa"/>
        <w:tblInd w:w="250" w:type="dxa"/>
        <w:tblLayout w:type="fixed"/>
        <w:tblLook w:val="0000" w:firstRow="0" w:lastRow="0" w:firstColumn="0" w:lastColumn="0" w:noHBand="0" w:noVBand="0"/>
      </w:tblPr>
      <w:tblGrid>
        <w:gridCol w:w="1701"/>
        <w:gridCol w:w="7938"/>
      </w:tblGrid>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Основания для разработки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Федеральный закон от 29 декабря 2012 года № 273-ФЗ «Об образовании» в Российской Федерации;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Приказ Министерства образования и науки РФ от 17 октября 2013г. №1155 «Об утверждении федерального государственного образовательного стандарта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Постановление Главного государственного санитарного врача Российской Федерации от 15 мая 2013 г. N 26 г. Москва «Об утверждении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Приказ Министерства образования и науки РФ от 30 августа 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Приказ Министерства образования и науки РФ от 08 апреля 2014 г. № 293 «Об утверждении Порядка приема на </w:t>
            </w:r>
            <w:proofErr w:type="gramStart"/>
            <w:r w:rsidRPr="00B010C9">
              <w:rPr>
                <w:rFonts w:ascii="Times New Roman" w:eastAsia="Times New Roman" w:hAnsi="Times New Roman" w:cs="Times New Roman"/>
                <w:sz w:val="24"/>
                <w:szCs w:val="24"/>
                <w:lang w:eastAsia="ar-SA"/>
              </w:rPr>
              <w:t>обучение по</w:t>
            </w:r>
            <w:proofErr w:type="gramEnd"/>
            <w:r w:rsidRPr="00B010C9">
              <w:rPr>
                <w:rFonts w:ascii="Times New Roman" w:eastAsia="Times New Roman" w:hAnsi="Times New Roman" w:cs="Times New Roman"/>
                <w:sz w:val="24"/>
                <w:szCs w:val="24"/>
                <w:lang w:eastAsia="ar-SA"/>
              </w:rPr>
              <w:t xml:space="preserve"> образовательным программам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w:t>
            </w:r>
            <w:proofErr w:type="gramStart"/>
            <w:r w:rsidRPr="00B010C9">
              <w:rPr>
                <w:rFonts w:ascii="Times New Roman" w:eastAsia="Times New Roman" w:hAnsi="Times New Roman" w:cs="Times New Roman"/>
                <w:sz w:val="24"/>
                <w:szCs w:val="24"/>
                <w:lang w:eastAsia="ar-SA"/>
              </w:rPr>
              <w:t>Закон Красноярского края № 6-2519 «Об образовании в Красноярском крае» (принят Законодательным собранием Красноярского края 26 июня 2014 г.</w:t>
            </w:r>
            <w:proofErr w:type="gramEnd"/>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Муниципальная программа «Развитие образования </w:t>
            </w:r>
            <w:proofErr w:type="spellStart"/>
            <w:r w:rsidRPr="00B010C9">
              <w:rPr>
                <w:rFonts w:ascii="Times New Roman" w:eastAsia="Times New Roman" w:hAnsi="Times New Roman" w:cs="Times New Roman"/>
                <w:sz w:val="24"/>
                <w:szCs w:val="24"/>
                <w:lang w:eastAsia="ar-SA"/>
              </w:rPr>
              <w:t>Большемуртинского</w:t>
            </w:r>
            <w:proofErr w:type="spellEnd"/>
            <w:r w:rsidRPr="00B010C9">
              <w:rPr>
                <w:rFonts w:ascii="Times New Roman" w:eastAsia="Times New Roman" w:hAnsi="Times New Roman" w:cs="Times New Roman"/>
                <w:sz w:val="24"/>
                <w:szCs w:val="24"/>
                <w:lang w:eastAsia="ar-SA"/>
              </w:rPr>
              <w:t xml:space="preserve"> района на 2014-2016 годы» (с изменениями и дополнениями)</w:t>
            </w:r>
          </w:p>
        </w:tc>
      </w:tr>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Назначение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Программа развития предназначена для определения перспективных направлений развития образовательного учреждения на основе анализа работы ДОУ за предыдущий период.</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В ней отражены тенденции изменений, охарактеризованы главные направления обновления содержания образования и организации воспитания, управление дошкольным учреждением на основе инновационных процессов.</w:t>
            </w:r>
          </w:p>
        </w:tc>
      </w:tr>
      <w:tr w:rsidR="00B010C9" w:rsidRPr="00B010C9" w:rsidTr="00B010C9">
        <w:trPr>
          <w:trHeight w:val="5029"/>
        </w:trPr>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Проблема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Развитие дошкольного образовательного учреждения в условиях реализации новой государственной образовательной политики, основными ориентирами которой являются: формирование российской идентичности; создание условий для сохранения, приумножения культурных и духовных ценностей народов России; понимание зависимости изменения качества человеческого ресурса от изменения качества образования; становление открытой, гибкой и доступной системы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Объективное ухудшение здоровья поступающих в детский сад детей, отрицательно сказывается на получении ими качественного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Недостаточная готовность и </w:t>
            </w:r>
            <w:proofErr w:type="spellStart"/>
            <w:r w:rsidRPr="00B010C9">
              <w:rPr>
                <w:rFonts w:ascii="Times New Roman" w:eastAsia="Times New Roman" w:hAnsi="Times New Roman" w:cs="Times New Roman"/>
                <w:sz w:val="24"/>
                <w:szCs w:val="24"/>
                <w:lang w:eastAsia="ar-SA"/>
              </w:rPr>
              <w:t>включённость</w:t>
            </w:r>
            <w:proofErr w:type="spellEnd"/>
            <w:r w:rsidRPr="00B010C9">
              <w:rPr>
                <w:rFonts w:ascii="Times New Roman" w:eastAsia="Times New Roman" w:hAnsi="Times New Roman" w:cs="Times New Roman"/>
                <w:sz w:val="24"/>
                <w:szCs w:val="24"/>
                <w:lang w:eastAsia="ar-SA"/>
              </w:rPr>
              <w:t xml:space="preserve"> родителей в управление качеством образования детей через общественно - государственные формы управления.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Необходимость интенсификации педагогического труда, повышение его качества и результативности педагогов к применению современных образовательных технологий.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Необходимость создания сферы дополнительных образовательных услуг (в том числе платных)</w:t>
            </w:r>
          </w:p>
        </w:tc>
      </w:tr>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Сроки реализации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Программа реализуется в период 2022-2026 гг.</w:t>
            </w:r>
          </w:p>
        </w:tc>
      </w:tr>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 xml:space="preserve">Название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Программа развития муниципального казенного дошкольного образовательного учреждения – «</w:t>
            </w:r>
            <w:proofErr w:type="spellStart"/>
            <w:r w:rsidRPr="00B010C9">
              <w:rPr>
                <w:rFonts w:ascii="Times New Roman" w:eastAsia="Times New Roman" w:hAnsi="Times New Roman" w:cs="Times New Roman"/>
                <w:sz w:val="24"/>
                <w:szCs w:val="24"/>
                <w:lang w:eastAsia="ar-SA"/>
              </w:rPr>
              <w:t>Большемуртинский</w:t>
            </w:r>
            <w:proofErr w:type="spellEnd"/>
            <w:r w:rsidRPr="00B010C9">
              <w:rPr>
                <w:rFonts w:ascii="Times New Roman" w:eastAsia="Times New Roman" w:hAnsi="Times New Roman" w:cs="Times New Roman"/>
                <w:sz w:val="24"/>
                <w:szCs w:val="24"/>
                <w:lang w:eastAsia="ar-SA"/>
              </w:rPr>
              <w:t xml:space="preserve"> детский сад № 2»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на 20212-2026 г. </w:t>
            </w:r>
          </w:p>
        </w:tc>
      </w:tr>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Авторы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Творческий коллектив педагогических работников ДОУ </w:t>
            </w:r>
          </w:p>
        </w:tc>
      </w:tr>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Цель</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Повышение качества образования и воспитания в ДОУ через внедрение современных педагогических технологий, в том числе информационно-коммуникационных. </w:t>
            </w:r>
          </w:p>
        </w:tc>
      </w:tr>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Задачи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93" w:lineRule="atLeast"/>
              <w:ind w:left="6"/>
              <w:jc w:val="both"/>
              <w:rPr>
                <w:rFonts w:ascii="Times New Roman" w:eastAsia="Times New Roman" w:hAnsi="Times New Roman" w:cs="Times New Roman"/>
                <w:sz w:val="24"/>
                <w:szCs w:val="24"/>
                <w:lang w:eastAsia="ru-RU"/>
              </w:rPr>
            </w:pPr>
            <w:r w:rsidRPr="00B010C9">
              <w:rPr>
                <w:rFonts w:ascii="Arial" w:eastAsia="Times New Roman" w:hAnsi="Arial" w:cs="Arial"/>
                <w:color w:val="666666"/>
                <w:sz w:val="24"/>
                <w:szCs w:val="24"/>
                <w:lang w:eastAsia="ru-RU"/>
              </w:rPr>
              <w:t>1</w:t>
            </w:r>
            <w:r w:rsidRPr="00B010C9">
              <w:rPr>
                <w:rFonts w:ascii="Times New Roman" w:eastAsia="Times New Roman" w:hAnsi="Times New Roman" w:cs="Times New Roman"/>
                <w:sz w:val="24"/>
                <w:szCs w:val="24"/>
                <w:lang w:eastAsia="ru-RU"/>
              </w:rPr>
              <w:t>.      Обеспечить новый подход к условиям, ориентированным  на повышение качества образования с учётом введения ФГОС.</w:t>
            </w:r>
          </w:p>
          <w:p w:rsidR="00B010C9" w:rsidRPr="00B010C9" w:rsidRDefault="00B010C9" w:rsidP="00B010C9">
            <w:pPr>
              <w:suppressAutoHyphens/>
              <w:spacing w:after="0" w:line="293" w:lineRule="atLeast"/>
              <w:ind w:left="6"/>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t xml:space="preserve">2.      Создать условия для совершенствования </w:t>
            </w:r>
            <w:proofErr w:type="spellStart"/>
            <w:r w:rsidRPr="00B010C9">
              <w:rPr>
                <w:rFonts w:ascii="Times New Roman" w:eastAsia="Times New Roman" w:hAnsi="Times New Roman" w:cs="Times New Roman"/>
                <w:sz w:val="24"/>
                <w:szCs w:val="24"/>
                <w:lang w:eastAsia="ru-RU"/>
              </w:rPr>
              <w:t>здоровьесберегающей</w:t>
            </w:r>
            <w:proofErr w:type="spellEnd"/>
            <w:r w:rsidRPr="00B010C9">
              <w:rPr>
                <w:rFonts w:ascii="Times New Roman" w:eastAsia="Times New Roman" w:hAnsi="Times New Roman" w:cs="Times New Roman"/>
                <w:sz w:val="24"/>
                <w:szCs w:val="24"/>
                <w:lang w:eastAsia="ru-RU"/>
              </w:rPr>
              <w:t xml:space="preserve"> деятельности учреждения.</w:t>
            </w:r>
          </w:p>
          <w:p w:rsidR="00B010C9" w:rsidRPr="00B010C9" w:rsidRDefault="00B010C9" w:rsidP="00B010C9">
            <w:pPr>
              <w:suppressAutoHyphens/>
              <w:spacing w:after="0" w:line="293" w:lineRule="atLeast"/>
              <w:ind w:left="6"/>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t>3.       Создать эффективную систему взаимодействия учреждения с родителями.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ru-RU"/>
              </w:rPr>
              <w:t xml:space="preserve">4. </w:t>
            </w:r>
            <w:r w:rsidRPr="00B010C9">
              <w:rPr>
                <w:rFonts w:ascii="Times New Roman" w:eastAsia="Times New Roman" w:hAnsi="Times New Roman" w:cs="Times New Roman"/>
                <w:sz w:val="24"/>
                <w:szCs w:val="24"/>
                <w:lang w:eastAsia="ar-SA"/>
              </w:rPr>
              <w:t>Эффективно использовать средства ИКТ в образовательном процессе, через обновление развивающей образовательной среды ДОУ, способствующей самореализации ребёнка в разных видах деятельности</w:t>
            </w:r>
          </w:p>
          <w:p w:rsidR="00B010C9" w:rsidRPr="00B010C9" w:rsidRDefault="00B010C9" w:rsidP="00B010C9">
            <w:pPr>
              <w:suppressAutoHyphens/>
              <w:spacing w:after="0" w:line="293" w:lineRule="atLeast"/>
              <w:ind w:left="6"/>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 Совершенствовать материально-техническое и программное обеспечение.</w:t>
            </w:r>
          </w:p>
          <w:p w:rsidR="00B010C9" w:rsidRPr="00B010C9" w:rsidRDefault="00B010C9" w:rsidP="00B010C9">
            <w:pPr>
              <w:suppressAutoHyphens/>
              <w:spacing w:after="0" w:line="293" w:lineRule="atLeast"/>
              <w:jc w:val="both"/>
              <w:rPr>
                <w:rFonts w:ascii="Times New Roman" w:eastAsia="Times New Roman" w:hAnsi="Times New Roman" w:cs="Times New Roman"/>
                <w:sz w:val="24"/>
                <w:szCs w:val="24"/>
                <w:lang w:eastAsia="ar-SA"/>
              </w:rPr>
            </w:pPr>
          </w:p>
        </w:tc>
      </w:tr>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Финансовое обеспечение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Рациональное использование бюджета</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Спонсорская помощь, благотворительность</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Внебюджетные источники</w:t>
            </w:r>
          </w:p>
        </w:tc>
      </w:tr>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Ожидаемые результаты: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Повышение компетентности педагогов в области применения ИКТ.</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Внедрение информационных технологий в образовательный процесс.</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Создание базы методических разработок с использованием ИКТ для развития творческого потенциала ребенка в условиях ДОУ.</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Повышение качества освоения детьми основной образовательной программы дошкольного образования.</w:t>
            </w:r>
          </w:p>
          <w:p w:rsidR="00B010C9" w:rsidRPr="00B010C9" w:rsidRDefault="00B010C9" w:rsidP="00B010C9">
            <w:pPr>
              <w:suppressAutoHyphens/>
              <w:spacing w:after="0" w:line="293" w:lineRule="atLeast"/>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t xml:space="preserve">      Создать систему мониторинга, направленного на повышение эффективности качества образовательного процесса.</w:t>
            </w:r>
          </w:p>
          <w:p w:rsidR="00B010C9" w:rsidRPr="00B010C9" w:rsidRDefault="00B010C9" w:rsidP="00B010C9">
            <w:pPr>
              <w:suppressAutoHyphens/>
              <w:spacing w:after="0" w:line="293" w:lineRule="atLeast"/>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t xml:space="preserve">       Реализовать новые подходы к формированию развивающей среды в контексте ФГОС.</w:t>
            </w:r>
          </w:p>
          <w:p w:rsidR="00B010C9" w:rsidRPr="00B010C9" w:rsidRDefault="00B010C9" w:rsidP="00B010C9">
            <w:pPr>
              <w:suppressAutoHyphens/>
              <w:spacing w:after="0" w:line="293" w:lineRule="atLeast"/>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t xml:space="preserve">     Добиться снижения количества дней, пропущенных по болезни одним ребенком.</w:t>
            </w:r>
          </w:p>
          <w:p w:rsidR="00B010C9" w:rsidRPr="00B010C9" w:rsidRDefault="00B010C9" w:rsidP="00B010C9">
            <w:pPr>
              <w:suppressAutoHyphens/>
              <w:spacing w:after="0" w:line="293" w:lineRule="atLeast"/>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t xml:space="preserve">     Добиться максимального повышения уровня </w:t>
            </w:r>
            <w:proofErr w:type="spellStart"/>
            <w:r w:rsidRPr="00B010C9">
              <w:rPr>
                <w:rFonts w:ascii="Times New Roman" w:eastAsia="Times New Roman" w:hAnsi="Times New Roman" w:cs="Times New Roman"/>
                <w:sz w:val="24"/>
                <w:szCs w:val="24"/>
                <w:lang w:eastAsia="ru-RU"/>
              </w:rPr>
              <w:t>сформированности</w:t>
            </w:r>
            <w:proofErr w:type="spellEnd"/>
            <w:r w:rsidRPr="00B010C9">
              <w:rPr>
                <w:rFonts w:ascii="Times New Roman" w:eastAsia="Times New Roman" w:hAnsi="Times New Roman" w:cs="Times New Roman"/>
                <w:sz w:val="24"/>
                <w:szCs w:val="24"/>
                <w:lang w:eastAsia="ru-RU"/>
              </w:rPr>
              <w:t xml:space="preserve"> потребности в здоровом образе жизни.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Улучшение состояния здоровья детей способствует повышению качества их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Повышение технологической культуры педагогов.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Органы государственно-общественного управления учреждением способствует повышению качества образования дошкольников, расширению доли внебюджетного финансирования.</w:t>
            </w:r>
          </w:p>
        </w:tc>
      </w:tr>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val="en-US" w:eastAsia="ar-SA"/>
              </w:rPr>
            </w:pPr>
            <w:r w:rsidRPr="00B010C9">
              <w:rPr>
                <w:rFonts w:ascii="Times New Roman" w:eastAsia="Times New Roman" w:hAnsi="Times New Roman" w:cs="Times New Roman"/>
                <w:sz w:val="24"/>
                <w:szCs w:val="24"/>
                <w:lang w:eastAsia="ar-SA"/>
              </w:rPr>
              <w:t>Адрес сайта в Интернете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color w:val="0073F4"/>
                <w:sz w:val="24"/>
                <w:szCs w:val="24"/>
                <w:lang w:val="en-US" w:eastAsia="ar-SA"/>
              </w:rPr>
            </w:pPr>
            <w:hyperlink r:id="rId7" w:tgtFrame="_blank" w:history="1">
              <w:r w:rsidRPr="00B010C9">
                <w:rPr>
                  <w:rFonts w:ascii="Arial" w:eastAsia="Times New Roman" w:hAnsi="Arial" w:cs="Arial"/>
                  <w:color w:val="0000FF"/>
                  <w:sz w:val="23"/>
                  <w:szCs w:val="23"/>
                  <w:u w:val="single"/>
                  <w:shd w:val="clear" w:color="auto" w:fill="FFFFFF"/>
                  <w:lang w:val="en-US" w:eastAsia="ar-SA"/>
                </w:rPr>
                <w:t>https://spl58.hosting.reg.ru:8443/login_up.php3</w:t>
              </w:r>
            </w:hyperlink>
          </w:p>
          <w:p w:rsidR="00B010C9" w:rsidRPr="00B010C9" w:rsidRDefault="00B010C9" w:rsidP="00B010C9">
            <w:pPr>
              <w:suppressAutoHyphens/>
              <w:spacing w:after="0" w:line="240" w:lineRule="auto"/>
              <w:rPr>
                <w:rFonts w:ascii="Times New Roman" w:eastAsia="Times New Roman" w:hAnsi="Times New Roman" w:cs="Times New Roman"/>
                <w:sz w:val="24"/>
                <w:szCs w:val="24"/>
                <w:lang w:val="en-US" w:eastAsia="ar-SA"/>
              </w:rPr>
            </w:pPr>
          </w:p>
        </w:tc>
      </w:tr>
      <w:tr w:rsidR="00B010C9" w:rsidRPr="00B010C9" w:rsidTr="00B010C9">
        <w:tc>
          <w:tcPr>
            <w:tcW w:w="170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Руководитель программы</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Заведующий МКДОУ </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roofErr w:type="spellStart"/>
            <w:r w:rsidRPr="00B010C9">
              <w:rPr>
                <w:rFonts w:ascii="Times New Roman" w:eastAsia="Times New Roman" w:hAnsi="Times New Roman" w:cs="Times New Roman"/>
                <w:sz w:val="24"/>
                <w:szCs w:val="24"/>
                <w:lang w:eastAsia="ar-SA"/>
              </w:rPr>
              <w:t>Большемуртинский</w:t>
            </w:r>
            <w:proofErr w:type="spellEnd"/>
            <w:r w:rsidRPr="00B010C9">
              <w:rPr>
                <w:rFonts w:ascii="Times New Roman" w:eastAsia="Times New Roman" w:hAnsi="Times New Roman" w:cs="Times New Roman"/>
                <w:sz w:val="24"/>
                <w:szCs w:val="24"/>
                <w:lang w:eastAsia="ar-SA"/>
              </w:rPr>
              <w:t xml:space="preserve"> детский сад № 2»  Л. Ю. </w:t>
            </w:r>
            <w:proofErr w:type="spellStart"/>
            <w:r w:rsidRPr="00B010C9">
              <w:rPr>
                <w:rFonts w:ascii="Times New Roman" w:eastAsia="Times New Roman" w:hAnsi="Times New Roman" w:cs="Times New Roman"/>
                <w:sz w:val="24"/>
                <w:szCs w:val="24"/>
                <w:lang w:eastAsia="ar-SA"/>
              </w:rPr>
              <w:t>Ваземиллер</w:t>
            </w:r>
            <w:proofErr w:type="spellEnd"/>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тел.8 9504049816; 8(39198) 31-5-38</w:t>
            </w:r>
          </w:p>
        </w:tc>
      </w:tr>
    </w:tbl>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center"/>
        <w:rPr>
          <w:rFonts w:ascii="Times New Roman" w:eastAsia="Times New Roman" w:hAnsi="Times New Roman" w:cs="Times New Roman"/>
          <w:sz w:val="24"/>
          <w:szCs w:val="24"/>
          <w:lang w:eastAsia="ar-SA"/>
        </w:rPr>
      </w:pPr>
      <w:r w:rsidRPr="00B010C9">
        <w:rPr>
          <w:rFonts w:ascii="Times New Roman" w:eastAsia="Times New Roman" w:hAnsi="Times New Roman" w:cs="Times New Roman"/>
          <w:b/>
          <w:sz w:val="24"/>
          <w:szCs w:val="24"/>
          <w:lang w:eastAsia="ar-SA"/>
        </w:rPr>
        <w:t>Введение</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Актуальность разработки программы развития ДОУ обусловлена изменениями в государственно-политическом устройстве и социально-экономической жизни страны.</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Важной задачей является усиление воспитательного потенциала дошкольного учреждения, обеспечение индивидуализированного </w:t>
      </w:r>
      <w:proofErr w:type="spellStart"/>
      <w:r w:rsidRPr="00B010C9">
        <w:rPr>
          <w:rFonts w:ascii="Times New Roman" w:eastAsia="Times New Roman" w:hAnsi="Times New Roman" w:cs="Times New Roman"/>
          <w:sz w:val="24"/>
          <w:szCs w:val="24"/>
          <w:lang w:eastAsia="ar-SA"/>
        </w:rPr>
        <w:t>психолого</w:t>
      </w:r>
      <w:proofErr w:type="spellEnd"/>
      <w:r w:rsidRPr="00B010C9">
        <w:rPr>
          <w:rFonts w:ascii="Times New Roman" w:eastAsia="Times New Roman" w:hAnsi="Times New Roman" w:cs="Times New Roman"/>
          <w:sz w:val="24"/>
          <w:szCs w:val="24"/>
          <w:lang w:eastAsia="ar-SA"/>
        </w:rPr>
        <w:t xml:space="preserve"> - педагогического сопровождения каждого воспитанника.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Программа развития ДОУ на 2022 – 2026 гг. является управленческим документом.</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Основными приоритетами развития общего образования в национальной образовательной инициативе названы:</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1. Повышение качества дошкольного образования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 Система поддержки талантливых детей.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 Развитие воспитательского потенциала.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 Здоровье дошкольников.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 Обеспечение местами всех детей дошкольного возраста.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Проблема качества дошкольного образования в последние годы приобрела не только актуальный, но и значимый характер. В современных условиях реформирования образования, ДОУ представляет собой открытую и развивающуюся систему. Основным результатом её жизнедеятельности должно стать успешное взаимодействие с социумом, осваивая которое дошкольное образовательное учреждение становится мощным средством социализации личности. Особую значимость, в связи с этим, приобретает планирование работы образовательного учреждения.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Необходимость введения данной программы обусловлена пересмотром содержания образования в ДОУ, разработкой и внедрением новых подходов и педагогических технологий.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Мониторинг запросов родителей в сфере образования и воспитания показал, что родители недостаточно информированы о формах взаимодействия ДОУ и семьи и по мере возможности принимают участие в совместных мероприятиях. Причём степень их участия прямо пропорциональна степени их информированности и заинтересованности. Наиболее полезными формами совместной работы, с точки зрения родителей, являются: индивидуальные консультации и помощь семье, практические семинары, родительские собрания с открытыми показами мероприятий, совместные с родителями игровые мероприятия. В ходе сотрудничества, примерно большая часть родителей хотели бы повысить степень своей компетентности в знаниях о своём ребёнке; 75 % - хотели бы больше узнать о воспитании ребёнка в семье; более половины - заинтересованы в усовершенствовании своих умений в области изучения личности ребёнка и практики семейного воспитания.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Появление новой модели ДОУ связано как с желанием родителей поднять уровень развития детей, укрепить их здоровье, развить у них те или иные способности, подготовить их к обучению в школе, так и с изменениями в системе образования. Разрабатывая пути обновления педагогического процесса, учитывались тенденции социальных преобразований, запросы родителей, интересы детей, профессиональные возможности педагогов.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Необходимость введения дополнительных образовательных услуг так же предусмотрена в обновленной </w:t>
      </w:r>
      <w:proofErr w:type="gramStart"/>
      <w:r w:rsidRPr="00B010C9">
        <w:rPr>
          <w:rFonts w:ascii="Times New Roman" w:eastAsia="Times New Roman" w:hAnsi="Times New Roman" w:cs="Times New Roman"/>
          <w:sz w:val="24"/>
          <w:szCs w:val="24"/>
          <w:lang w:eastAsia="ar-SA"/>
        </w:rPr>
        <w:t>Программе</w:t>
      </w:r>
      <w:proofErr w:type="gramEnd"/>
      <w:r w:rsidRPr="00B010C9">
        <w:rPr>
          <w:rFonts w:ascii="Times New Roman" w:eastAsia="Times New Roman" w:hAnsi="Times New Roman" w:cs="Times New Roman"/>
          <w:sz w:val="24"/>
          <w:szCs w:val="24"/>
          <w:lang w:eastAsia="ar-SA"/>
        </w:rPr>
        <w:t xml:space="preserve"> так как дети должны быть вовлечены в различные виды деятельности, творческие занятия, спортивные мероприятия, в ходе которых они, накапливая эмоционально - чувственный опыт, учатся придумывать, сочинять, понимать и осваивать новое, быть открытыми и способными выражать собственные мысли, уметь принимать решения и помогать друг другу.</w:t>
      </w:r>
    </w:p>
    <w:p w:rsidR="00B010C9" w:rsidRPr="00B010C9" w:rsidRDefault="00B010C9" w:rsidP="00B010C9">
      <w:pPr>
        <w:suppressAutoHyphens/>
        <w:spacing w:after="120" w:line="240" w:lineRule="auto"/>
        <w:ind w:right="105"/>
        <w:rPr>
          <w:rFonts w:ascii="Times New Roman" w:eastAsia="Times New Roman" w:hAnsi="Times New Roman" w:cs="Times New Roman"/>
          <w:color w:val="FF0000"/>
          <w:lang w:eastAsia="ru-RU"/>
        </w:rPr>
      </w:pPr>
      <w:r w:rsidRPr="00B010C9">
        <w:rPr>
          <w:rFonts w:ascii="Times New Roman" w:eastAsia="Times New Roman" w:hAnsi="Times New Roman" w:cs="Times New Roman"/>
          <w:sz w:val="24"/>
          <w:szCs w:val="24"/>
          <w:lang w:eastAsia="ar-SA"/>
        </w:rPr>
        <w:t xml:space="preserve">        Исходя из выше сказанного, Программа развития включает 3</w:t>
      </w:r>
      <w:r w:rsidRPr="00B010C9">
        <w:rPr>
          <w:rFonts w:ascii="Times New Roman" w:eastAsia="Times New Roman" w:hAnsi="Times New Roman" w:cs="Times New Roman"/>
          <w:color w:val="FF0000"/>
          <w:sz w:val="24"/>
          <w:szCs w:val="24"/>
          <w:lang w:eastAsia="ar-SA"/>
        </w:rPr>
        <w:t xml:space="preserve"> </w:t>
      </w:r>
      <w:r w:rsidRPr="00B010C9">
        <w:rPr>
          <w:rFonts w:ascii="Times New Roman" w:eastAsia="Times New Roman" w:hAnsi="Times New Roman" w:cs="Times New Roman"/>
          <w:sz w:val="24"/>
          <w:szCs w:val="24"/>
          <w:lang w:eastAsia="ar-SA"/>
        </w:rPr>
        <w:t xml:space="preserve">целевые программы: </w:t>
      </w: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r w:rsidRPr="00B010C9">
        <w:rPr>
          <w:rFonts w:ascii="Times New Roman" w:eastAsia="Times New Roman" w:hAnsi="Times New Roman" w:cs="Times New Roman"/>
          <w:sz w:val="24"/>
          <w:szCs w:val="24"/>
          <w:lang w:eastAsia="ar-SA"/>
        </w:rPr>
        <w:t xml:space="preserve"> «Укрепление здоровья детей», «Управление качеством дошкольного образования», «Применение интерактивных технологий в духовно-нравственном воспитании детей», которые отражают приоритетные направления развития учреждения. В целом она носит </w:t>
      </w:r>
      <w:r w:rsidRPr="00B010C9">
        <w:rPr>
          <w:rFonts w:ascii="Times New Roman" w:eastAsia="Times New Roman" w:hAnsi="Times New Roman" w:cs="Times New Roman"/>
          <w:sz w:val="24"/>
          <w:szCs w:val="24"/>
          <w:lang w:eastAsia="ar-SA"/>
        </w:rPr>
        <w:lastRenderedPageBreak/>
        <w:t>инновационный характер и направлена на развитие, а не только функционирование образовательного учреждения. Отношение результатов деятельности образования к потребностям ребенка, общества, позволяет судить о востребованности образовательной деятельности как показателе ее эффективности.     Таким образом, период до 2025 года в стратегии развития ДОУ рассматривается как решающий инновационный этап перехода на новое содержание и новые принципы организации деятельности системы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p>
    <w:p w:rsidR="00B010C9" w:rsidRPr="00B010C9" w:rsidRDefault="00B010C9" w:rsidP="00B010C9">
      <w:pPr>
        <w:suppressAutoHyphens/>
        <w:spacing w:after="0" w:line="240" w:lineRule="auto"/>
        <w:jc w:val="center"/>
        <w:rPr>
          <w:rFonts w:ascii="Times New Roman" w:eastAsia="Times New Roman" w:hAnsi="Times New Roman" w:cs="Times New Roman"/>
          <w:b/>
          <w:sz w:val="24"/>
          <w:szCs w:val="24"/>
          <w:lang w:eastAsia="ar-SA"/>
        </w:rPr>
      </w:pPr>
      <w:r w:rsidRPr="00B010C9">
        <w:rPr>
          <w:rFonts w:ascii="Times New Roman" w:eastAsia="Times New Roman" w:hAnsi="Times New Roman" w:cs="Times New Roman"/>
          <w:b/>
          <w:sz w:val="24"/>
          <w:szCs w:val="24"/>
          <w:lang w:eastAsia="ar-SA"/>
        </w:rPr>
        <w:t>Информационная справка о МКДОУ  «</w:t>
      </w:r>
      <w:proofErr w:type="spellStart"/>
      <w:r w:rsidRPr="00B010C9">
        <w:rPr>
          <w:rFonts w:ascii="Times New Roman" w:eastAsia="Times New Roman" w:hAnsi="Times New Roman" w:cs="Times New Roman"/>
          <w:b/>
          <w:sz w:val="24"/>
          <w:szCs w:val="24"/>
          <w:lang w:eastAsia="ar-SA"/>
        </w:rPr>
        <w:t>Большемуртинский</w:t>
      </w:r>
      <w:proofErr w:type="spellEnd"/>
      <w:r w:rsidRPr="00B010C9">
        <w:rPr>
          <w:rFonts w:ascii="Times New Roman" w:eastAsia="Times New Roman" w:hAnsi="Times New Roman" w:cs="Times New Roman"/>
          <w:b/>
          <w:sz w:val="24"/>
          <w:szCs w:val="24"/>
          <w:lang w:eastAsia="ar-SA"/>
        </w:rPr>
        <w:t xml:space="preserve"> детский сад № 2»</w:t>
      </w:r>
    </w:p>
    <w:p w:rsidR="00B010C9" w:rsidRPr="00B010C9" w:rsidRDefault="00B010C9" w:rsidP="00B010C9">
      <w:pPr>
        <w:suppressAutoHyphens/>
        <w:spacing w:after="0" w:line="240" w:lineRule="auto"/>
        <w:jc w:val="center"/>
        <w:rPr>
          <w:rFonts w:ascii="Times New Roman" w:eastAsia="Times New Roman" w:hAnsi="Times New Roman" w:cs="Times New Roman"/>
          <w:sz w:val="24"/>
          <w:szCs w:val="24"/>
          <w:lang w:eastAsia="ar-SA"/>
        </w:rPr>
      </w:pPr>
    </w:p>
    <w:p w:rsidR="00B010C9" w:rsidRPr="00B010C9" w:rsidRDefault="00B010C9" w:rsidP="00B010C9">
      <w:pPr>
        <w:spacing w:after="0" w:line="240" w:lineRule="auto"/>
        <w:rPr>
          <w:rFonts w:ascii="Times New Roman" w:eastAsia="Times New Roman" w:hAnsi="Times New Roman" w:cs="Times New Roman"/>
          <w:b/>
          <w:sz w:val="24"/>
          <w:szCs w:val="24"/>
          <w:lang w:eastAsia="ru-RU"/>
        </w:rPr>
      </w:pPr>
      <w:r w:rsidRPr="00B010C9">
        <w:rPr>
          <w:rFonts w:ascii="Calibri" w:eastAsia="Times New Roman" w:hAnsi="Calibri" w:cs="Times New Roman"/>
          <w:lang w:eastAsia="ru-RU"/>
        </w:rPr>
        <w:t xml:space="preserve">        </w:t>
      </w:r>
      <w:r w:rsidRPr="00B010C9">
        <w:rPr>
          <w:rFonts w:ascii="Times New Roman" w:eastAsia="Times New Roman" w:hAnsi="Times New Roman" w:cs="Times New Roman"/>
          <w:lang w:eastAsia="ru-RU"/>
        </w:rPr>
        <w:t>МКДОУ «</w:t>
      </w:r>
      <w:proofErr w:type="spellStart"/>
      <w:r w:rsidRPr="00B010C9">
        <w:rPr>
          <w:rFonts w:ascii="Times New Roman" w:eastAsia="Times New Roman" w:hAnsi="Times New Roman" w:cs="Times New Roman"/>
          <w:lang w:eastAsia="ru-RU"/>
        </w:rPr>
        <w:t>Большемуртинский</w:t>
      </w:r>
      <w:proofErr w:type="spellEnd"/>
      <w:r w:rsidRPr="00B010C9">
        <w:rPr>
          <w:rFonts w:ascii="Times New Roman" w:eastAsia="Times New Roman" w:hAnsi="Times New Roman" w:cs="Times New Roman"/>
          <w:lang w:eastAsia="ru-RU"/>
        </w:rPr>
        <w:t xml:space="preserve"> детский сад № 2» был введен в эксплуатацию  в 1959 году на 55 мест. Здание приспособленное, деревянное, одноэтажное</w:t>
      </w:r>
      <w:r w:rsidRPr="00B010C9">
        <w:rPr>
          <w:rFonts w:ascii="Times New Roman" w:eastAsia="Times New Roman" w:hAnsi="Times New Roman" w:cs="Times New Roman"/>
          <w:b/>
          <w:sz w:val="24"/>
          <w:szCs w:val="24"/>
          <w:lang w:eastAsia="ru-RU"/>
        </w:rPr>
        <w:t xml:space="preserve">, </w:t>
      </w:r>
      <w:r w:rsidRPr="00B010C9">
        <w:rPr>
          <w:rFonts w:ascii="Times New Roman" w:eastAsia="Times New Roman" w:hAnsi="Times New Roman" w:cs="Times New Roman"/>
          <w:sz w:val="24"/>
          <w:szCs w:val="24"/>
          <w:lang w:eastAsia="ru-RU"/>
        </w:rPr>
        <w:t>общей площадью 425,1м².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Адрес учреждения</w:t>
      </w:r>
      <w:r w:rsidRPr="00B010C9">
        <w:rPr>
          <w:rFonts w:ascii="Times New Roman" w:eastAsia="Times New Roman" w:hAnsi="Times New Roman" w:cs="Times New Roman"/>
          <w:sz w:val="24"/>
          <w:szCs w:val="24"/>
          <w:lang w:eastAsia="ar-SA"/>
        </w:rPr>
        <w:t xml:space="preserve">: 663060, </w:t>
      </w:r>
      <w:proofErr w:type="spellStart"/>
      <w:r w:rsidRPr="00B010C9">
        <w:rPr>
          <w:rFonts w:ascii="Times New Roman" w:eastAsia="Times New Roman" w:hAnsi="Times New Roman" w:cs="Times New Roman"/>
          <w:sz w:val="24"/>
          <w:szCs w:val="24"/>
          <w:lang w:eastAsia="ar-SA"/>
        </w:rPr>
        <w:t>пгт</w:t>
      </w:r>
      <w:proofErr w:type="spellEnd"/>
      <w:r w:rsidRPr="00B010C9">
        <w:rPr>
          <w:rFonts w:ascii="Times New Roman" w:eastAsia="Times New Roman" w:hAnsi="Times New Roman" w:cs="Times New Roman"/>
          <w:sz w:val="24"/>
          <w:szCs w:val="24"/>
          <w:lang w:eastAsia="ar-SA"/>
        </w:rPr>
        <w:t xml:space="preserve">. Большая Мурта, ул. Кирова, д.48, </w:t>
      </w:r>
      <w:proofErr w:type="spellStart"/>
      <w:r w:rsidRPr="00B010C9">
        <w:rPr>
          <w:rFonts w:ascii="Times New Roman" w:eastAsia="Times New Roman" w:hAnsi="Times New Roman" w:cs="Times New Roman"/>
          <w:sz w:val="24"/>
          <w:szCs w:val="24"/>
          <w:lang w:eastAsia="ar-SA"/>
        </w:rPr>
        <w:t>Большемуртинский</w:t>
      </w:r>
      <w:proofErr w:type="spellEnd"/>
      <w:r w:rsidRPr="00B010C9">
        <w:rPr>
          <w:rFonts w:ascii="Times New Roman" w:eastAsia="Times New Roman" w:hAnsi="Times New Roman" w:cs="Times New Roman"/>
          <w:sz w:val="24"/>
          <w:szCs w:val="24"/>
          <w:lang w:eastAsia="ar-SA"/>
        </w:rPr>
        <w:t xml:space="preserve"> район, Красноярский край</w:t>
      </w:r>
    </w:p>
    <w:p w:rsid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Телефон</w:t>
      </w:r>
      <w:r w:rsidRPr="00B010C9">
        <w:rPr>
          <w:rFonts w:ascii="Times New Roman" w:eastAsia="Times New Roman" w:hAnsi="Times New Roman" w:cs="Times New Roman"/>
          <w:sz w:val="24"/>
          <w:szCs w:val="24"/>
          <w:lang w:eastAsia="ar-SA"/>
        </w:rPr>
        <w:t xml:space="preserve">: 8(39198) 31-5-38; </w:t>
      </w:r>
      <w:r w:rsidRPr="00B010C9">
        <w:rPr>
          <w:rFonts w:ascii="Times New Roman" w:eastAsia="Times New Roman" w:hAnsi="Times New Roman" w:cs="Times New Roman"/>
          <w:sz w:val="23"/>
          <w:szCs w:val="23"/>
          <w:lang w:eastAsia="ar-SA"/>
        </w:rPr>
        <w:t>сайт:</w:t>
      </w:r>
      <w:r>
        <w:rPr>
          <w:rFonts w:ascii="Times New Roman" w:eastAsia="Times New Roman" w:hAnsi="Times New Roman" w:cs="Times New Roman"/>
          <w:sz w:val="24"/>
          <w:szCs w:val="24"/>
          <w:lang w:eastAsia="ar-SA"/>
        </w:rPr>
        <w:t xml:space="preserve"> </w:t>
      </w:r>
      <w:hyperlink r:id="rId8" w:history="1">
        <w:r w:rsidRPr="0034057B">
          <w:rPr>
            <w:rStyle w:val="a4"/>
            <w:rFonts w:ascii="Times New Roman" w:eastAsia="Times New Roman" w:hAnsi="Times New Roman" w:cs="Times New Roman"/>
            <w:sz w:val="24"/>
            <w:szCs w:val="24"/>
            <w:lang w:eastAsia="ar-SA"/>
          </w:rPr>
          <w:t>https://bm2.tvoysadik.ru/</w:t>
        </w:r>
      </w:hyperlink>
      <w:r>
        <w:rPr>
          <w:rFonts w:ascii="Times New Roman" w:eastAsia="Times New Roman" w:hAnsi="Times New Roman" w:cs="Times New Roman"/>
          <w:sz w:val="24"/>
          <w:szCs w:val="24"/>
          <w:lang w:eastAsia="ar-SA"/>
        </w:rPr>
        <w:t xml:space="preserve"> </w:t>
      </w:r>
      <w:r w:rsidRPr="00B010C9">
        <w:rPr>
          <w:rFonts w:ascii="Times New Roman" w:eastAsia="Times New Roman" w:hAnsi="Times New Roman" w:cs="Times New Roman"/>
          <w:sz w:val="24"/>
          <w:szCs w:val="24"/>
          <w:lang w:eastAsia="ar-SA"/>
        </w:rPr>
        <w:t xml:space="preserve">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bookmarkStart w:id="2" w:name="_GoBack"/>
      <w:bookmarkEnd w:id="2"/>
      <w:r w:rsidRPr="00B010C9">
        <w:rPr>
          <w:rFonts w:ascii="Times New Roman" w:eastAsia="Times New Roman" w:hAnsi="Times New Roman" w:cs="Times New Roman"/>
          <w:sz w:val="24"/>
          <w:szCs w:val="24"/>
          <w:lang w:eastAsia="ru-RU"/>
        </w:rPr>
        <w:t xml:space="preserve">Здание детского сада расположено  вдали от проезжей части, имеет удобную стоянку, </w:t>
      </w:r>
      <w:r w:rsidRPr="00B010C9">
        <w:rPr>
          <w:rFonts w:ascii="Times New Roman" w:eastAsia="Times New Roman" w:hAnsi="Times New Roman" w:cs="Times New Roman"/>
          <w:sz w:val="24"/>
          <w:szCs w:val="24"/>
          <w:lang w:eastAsia="ar-SA"/>
        </w:rPr>
        <w:t>подъездной путь в удовлетворительном состоянии</w:t>
      </w:r>
      <w:r w:rsidRPr="00B010C9">
        <w:rPr>
          <w:rFonts w:ascii="Times New Roman" w:eastAsia="Times New Roman" w:hAnsi="Times New Roman" w:cs="Times New Roman"/>
          <w:sz w:val="24"/>
          <w:szCs w:val="24"/>
          <w:lang w:eastAsia="ru-RU"/>
        </w:rPr>
        <w:t xml:space="preserve">. </w:t>
      </w:r>
      <w:r w:rsidRPr="00B010C9">
        <w:rPr>
          <w:rFonts w:ascii="Times New Roman" w:eastAsia="Times New Roman" w:hAnsi="Times New Roman" w:cs="Times New Roman"/>
          <w:sz w:val="24"/>
          <w:szCs w:val="24"/>
          <w:lang w:eastAsia="ar-SA"/>
        </w:rPr>
        <w:t xml:space="preserve">Рядом расположены жилые дома и МКОУ «СОШ № 2».  </w:t>
      </w:r>
    </w:p>
    <w:p w:rsidR="00B010C9" w:rsidRPr="00B010C9" w:rsidRDefault="00B010C9" w:rsidP="00B010C9">
      <w:pPr>
        <w:spacing w:after="0" w:line="200" w:lineRule="atLeast"/>
        <w:jc w:val="both"/>
        <w:rPr>
          <w:rFonts w:ascii="Times New Roman" w:eastAsia="Times New Roman" w:hAnsi="Times New Roman" w:cs="Times New Roman"/>
          <w:sz w:val="24"/>
          <w:szCs w:val="24"/>
          <w:lang w:eastAsia="ru-RU"/>
        </w:rPr>
      </w:pPr>
      <w:r w:rsidRPr="00B010C9">
        <w:rPr>
          <w:rFonts w:ascii="Calibri" w:eastAsia="Times New Roman" w:hAnsi="Calibri" w:cs="Times New Roman"/>
          <w:lang w:eastAsia="ru-RU"/>
        </w:rPr>
        <w:t xml:space="preserve">         </w:t>
      </w:r>
      <w:r w:rsidRPr="00B010C9">
        <w:rPr>
          <w:rFonts w:ascii="Times New Roman" w:eastAsia="Times New Roman" w:hAnsi="Times New Roman" w:cs="Times New Roman"/>
          <w:lang w:eastAsia="ru-RU"/>
        </w:rPr>
        <w:t xml:space="preserve">Помещение и участок соответствуют государственным санитарно-эпидемиологическим требованиям к устройству, правилам и нормативам ДОУ, </w:t>
      </w:r>
      <w:r w:rsidRPr="00B010C9">
        <w:rPr>
          <w:rFonts w:ascii="Times New Roman" w:eastAsia="Times New Roman" w:hAnsi="Times New Roman" w:cs="Times New Roman"/>
          <w:sz w:val="24"/>
          <w:szCs w:val="24"/>
          <w:lang w:eastAsia="ru-RU"/>
        </w:rPr>
        <w:t>нормам и правилам пожарной безопасности. Территория детского сада огорожена деревянным забором, есть оборудованные площадки  для прогулок воспитанников всех групп. На участках разбиты  цветники, имеются теневые навесы, песочницы, игровое оборудование, уголки предметн</w:t>
      </w:r>
      <w:proofErr w:type="gramStart"/>
      <w:r w:rsidRPr="00B010C9">
        <w:rPr>
          <w:rFonts w:ascii="Times New Roman" w:eastAsia="Times New Roman" w:hAnsi="Times New Roman" w:cs="Times New Roman"/>
          <w:sz w:val="24"/>
          <w:szCs w:val="24"/>
          <w:lang w:eastAsia="ru-RU"/>
        </w:rPr>
        <w:t>о-</w:t>
      </w:r>
      <w:proofErr w:type="gramEnd"/>
      <w:r w:rsidRPr="00B010C9">
        <w:rPr>
          <w:rFonts w:ascii="Times New Roman" w:eastAsia="Times New Roman" w:hAnsi="Times New Roman" w:cs="Times New Roman"/>
          <w:sz w:val="24"/>
          <w:szCs w:val="24"/>
          <w:lang w:eastAsia="ru-RU"/>
        </w:rPr>
        <w:t xml:space="preserve"> развивающей  среды, сохранены уголки леса, физкультурная площадка,  имеет спортивное оборудование,  оснащена спортивным инвентарем не в полном объеме. Территория детского сада занимает 4900 </w:t>
      </w:r>
      <w:proofErr w:type="spellStart"/>
      <w:r w:rsidRPr="00B010C9">
        <w:rPr>
          <w:rFonts w:ascii="Times New Roman" w:eastAsia="Times New Roman" w:hAnsi="Times New Roman" w:cs="Times New Roman"/>
          <w:sz w:val="24"/>
          <w:szCs w:val="24"/>
          <w:lang w:eastAsia="ru-RU"/>
        </w:rPr>
        <w:t>кв.м</w:t>
      </w:r>
      <w:proofErr w:type="spellEnd"/>
      <w:r w:rsidRPr="00B010C9">
        <w:rPr>
          <w:rFonts w:ascii="Times New Roman" w:eastAsia="Times New Roman" w:hAnsi="Times New Roman" w:cs="Times New Roman"/>
          <w:sz w:val="24"/>
          <w:szCs w:val="24"/>
          <w:lang w:eastAsia="ru-RU"/>
        </w:rPr>
        <w:t>.</w:t>
      </w:r>
    </w:p>
    <w:p w:rsidR="00B010C9" w:rsidRPr="00B010C9" w:rsidRDefault="00B010C9" w:rsidP="00B010C9">
      <w:pPr>
        <w:spacing w:after="0" w:line="200" w:lineRule="atLeast"/>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t xml:space="preserve">       Групповые комнаты обеспечены мебелью и игровым оборудованием в не достаточном количестве. Развивающая среда дошкольных групп делятся на уголки, оснащенные развивающим материалом (книги, игрушки, материалом для творчества, развивающее оборудование) не в полном объеме. Предметно - пространственная среда организована с учетом  возрастных особенностей  и интересов,  как мальчиков, так и девочек.</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Имеется медицинский кабинет, оснащенный  в соответствии с требованиями, нет изолятора</w:t>
      </w:r>
      <w:r w:rsidRPr="00B010C9">
        <w:rPr>
          <w:rFonts w:ascii="Times New Roman" w:eastAsia="Times New Roman" w:hAnsi="Times New Roman" w:cs="Times New Roman"/>
          <w:sz w:val="28"/>
          <w:szCs w:val="28"/>
          <w:lang w:eastAsia="ar-SA"/>
        </w:rPr>
        <w:t>.</w:t>
      </w:r>
      <w:r w:rsidRPr="00B010C9">
        <w:rPr>
          <w:rFonts w:ascii="Times New Roman" w:eastAsia="Times New Roman" w:hAnsi="Times New Roman" w:cs="Times New Roman"/>
          <w:sz w:val="24"/>
          <w:szCs w:val="24"/>
          <w:lang w:eastAsia="ar-SA"/>
        </w:rPr>
        <w:t xml:space="preserve"> Пищеблок оборудован технологическим, холодильным и моечным оборудованием, в недостаточном количестве.  Прачечная расположена в отдельном здании, оснащена всем необходимым оборудованием. Имеется </w:t>
      </w:r>
      <w:proofErr w:type="spellStart"/>
      <w:r w:rsidRPr="00B010C9">
        <w:rPr>
          <w:rFonts w:ascii="Times New Roman" w:eastAsia="Times New Roman" w:hAnsi="Times New Roman" w:cs="Times New Roman"/>
          <w:sz w:val="24"/>
          <w:szCs w:val="24"/>
          <w:lang w:eastAsia="ar-SA"/>
        </w:rPr>
        <w:t>электробойлерная</w:t>
      </w:r>
      <w:proofErr w:type="spellEnd"/>
      <w:r w:rsidRPr="00B010C9">
        <w:rPr>
          <w:rFonts w:ascii="Times New Roman" w:eastAsia="Times New Roman" w:hAnsi="Times New Roman" w:cs="Times New Roman"/>
          <w:sz w:val="24"/>
          <w:szCs w:val="24"/>
          <w:lang w:eastAsia="ar-SA"/>
        </w:rPr>
        <w:t>, водопровод, канализация. Кабинет заведующего, медицинской сестры, групповые и туалетные комнаты, спальни, фойе.</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Основой деятельности ДОУ является ряд основополагающих нормативных документов Российской Федерации: (обозначены в паспорте программы). Коллектив ДОУ строит свою деятельность в соответствии с Уставом ДОУ и основной образовательной программой дошкольного образования, разработанной учреждением самостоятельно на основе программы </w:t>
      </w:r>
      <w:proofErr w:type="spellStart"/>
      <w:r w:rsidRPr="00B010C9">
        <w:rPr>
          <w:rFonts w:ascii="Times New Roman" w:eastAsia="Times New Roman" w:hAnsi="Times New Roman" w:cs="Times New Roman"/>
          <w:sz w:val="24"/>
          <w:szCs w:val="24"/>
          <w:lang w:eastAsia="ar-SA"/>
        </w:rPr>
        <w:t>Н.Е.Вераксы</w:t>
      </w:r>
      <w:proofErr w:type="spellEnd"/>
      <w:r w:rsidRPr="00B010C9">
        <w:rPr>
          <w:rFonts w:ascii="Times New Roman" w:eastAsia="Times New Roman" w:hAnsi="Times New Roman" w:cs="Times New Roman"/>
          <w:sz w:val="24"/>
          <w:szCs w:val="24"/>
          <w:lang w:eastAsia="ar-SA"/>
        </w:rPr>
        <w:t xml:space="preserve">, Т.С. Комаровой, </w:t>
      </w:r>
      <w:proofErr w:type="spellStart"/>
      <w:r w:rsidRPr="00B010C9">
        <w:rPr>
          <w:rFonts w:ascii="Times New Roman" w:eastAsia="Times New Roman" w:hAnsi="Times New Roman" w:cs="Times New Roman"/>
          <w:sz w:val="24"/>
          <w:szCs w:val="24"/>
          <w:lang w:eastAsia="ar-SA"/>
        </w:rPr>
        <w:t>М.А.Васильевой</w:t>
      </w:r>
      <w:proofErr w:type="spellEnd"/>
      <w:r w:rsidRPr="00B010C9">
        <w:rPr>
          <w:rFonts w:ascii="Times New Roman" w:eastAsia="Times New Roman" w:hAnsi="Times New Roman" w:cs="Times New Roman"/>
          <w:sz w:val="24"/>
          <w:szCs w:val="24"/>
          <w:lang w:eastAsia="ar-SA"/>
        </w:rPr>
        <w:t xml:space="preserve"> «От рождения до школы».       Материально-технические условия детского сада отвечают требованиям дошкольного образования, однако необходимо продолжать работу по укреплению материальной базы ДОУ, обогащению предметно-развивающей среды, созданию условий для </w:t>
      </w:r>
      <w:proofErr w:type="spellStart"/>
      <w:r w:rsidRPr="00B010C9">
        <w:rPr>
          <w:rFonts w:ascii="Times New Roman" w:eastAsia="Times New Roman" w:hAnsi="Times New Roman" w:cs="Times New Roman"/>
          <w:sz w:val="24"/>
          <w:szCs w:val="24"/>
          <w:lang w:eastAsia="ar-SA"/>
        </w:rPr>
        <w:t>воспитательно</w:t>
      </w:r>
      <w:proofErr w:type="spellEnd"/>
      <w:r w:rsidRPr="00B010C9">
        <w:rPr>
          <w:rFonts w:ascii="Times New Roman" w:eastAsia="Times New Roman" w:hAnsi="Times New Roman" w:cs="Times New Roman"/>
          <w:sz w:val="24"/>
          <w:szCs w:val="24"/>
          <w:lang w:eastAsia="ar-SA"/>
        </w:rPr>
        <w:t>-образовательной работы и проведения оздоровительных мероприятий с детьми. Учреждение постоянно работает над укреплением материально-технической базы:</w:t>
      </w:r>
    </w:p>
    <w:p w:rsidR="00B010C9" w:rsidRPr="00B010C9" w:rsidRDefault="00B010C9" w:rsidP="00B010C9">
      <w:pPr>
        <w:spacing w:after="0"/>
        <w:rPr>
          <w:rFonts w:ascii="Times New Roman" w:eastAsia="Calibri" w:hAnsi="Times New Roman" w:cs="Times New Roman"/>
          <w:b/>
          <w:sz w:val="24"/>
          <w:szCs w:val="24"/>
        </w:rPr>
      </w:pPr>
      <w:r w:rsidRPr="00B010C9">
        <w:rPr>
          <w:rFonts w:ascii="Times New Roman" w:eastAsia="Calibri" w:hAnsi="Times New Roman" w:cs="Times New Roman"/>
          <w:b/>
          <w:sz w:val="24"/>
          <w:szCs w:val="24"/>
        </w:rPr>
        <w:t>2019 год</w:t>
      </w:r>
    </w:p>
    <w:p w:rsidR="00B010C9" w:rsidRPr="00B010C9" w:rsidRDefault="00B010C9" w:rsidP="00B010C9">
      <w:pPr>
        <w:numPr>
          <w:ilvl w:val="0"/>
          <w:numId w:val="17"/>
        </w:numPr>
        <w:suppressAutoHyphens/>
        <w:spacing w:after="0" w:line="240" w:lineRule="auto"/>
        <w:contextualSpacing/>
        <w:rPr>
          <w:rFonts w:ascii="Times New Roman" w:eastAsia="Calibri" w:hAnsi="Times New Roman" w:cs="Times New Roman"/>
          <w:sz w:val="24"/>
          <w:szCs w:val="24"/>
        </w:rPr>
      </w:pPr>
      <w:r w:rsidRPr="00B010C9">
        <w:rPr>
          <w:rFonts w:ascii="Times New Roman" w:eastAsia="Calibri" w:hAnsi="Times New Roman" w:cs="Times New Roman"/>
          <w:sz w:val="24"/>
          <w:szCs w:val="24"/>
        </w:rPr>
        <w:t>Костюмы детские и взрослые 46 шт. на сумму- 56 806,40 рублей.</w:t>
      </w:r>
    </w:p>
    <w:p w:rsidR="00B010C9" w:rsidRPr="00B010C9" w:rsidRDefault="00B010C9" w:rsidP="00B010C9">
      <w:pPr>
        <w:numPr>
          <w:ilvl w:val="0"/>
          <w:numId w:val="17"/>
        </w:numPr>
        <w:suppressAutoHyphens/>
        <w:spacing w:after="0" w:line="240" w:lineRule="auto"/>
        <w:contextualSpacing/>
        <w:rPr>
          <w:rFonts w:ascii="Times New Roman" w:eastAsia="Calibri" w:hAnsi="Times New Roman" w:cs="Times New Roman"/>
          <w:sz w:val="24"/>
          <w:szCs w:val="24"/>
        </w:rPr>
      </w:pPr>
      <w:r w:rsidRPr="00B010C9">
        <w:rPr>
          <w:rFonts w:ascii="Times New Roman" w:eastAsia="Calibri" w:hAnsi="Times New Roman" w:cs="Times New Roman"/>
          <w:sz w:val="24"/>
          <w:szCs w:val="24"/>
        </w:rPr>
        <w:t>Ноутбук- 2 шт. на сумму- 43 500, 00 рублей.</w:t>
      </w:r>
    </w:p>
    <w:p w:rsidR="00B010C9" w:rsidRPr="00B010C9" w:rsidRDefault="00B010C9" w:rsidP="00B010C9">
      <w:pPr>
        <w:spacing w:after="0"/>
        <w:rPr>
          <w:rFonts w:ascii="Times New Roman" w:eastAsia="Calibri" w:hAnsi="Times New Roman" w:cs="Times New Roman"/>
          <w:b/>
          <w:sz w:val="24"/>
          <w:szCs w:val="24"/>
        </w:rPr>
      </w:pPr>
      <w:r w:rsidRPr="00B010C9">
        <w:rPr>
          <w:rFonts w:ascii="Times New Roman" w:eastAsia="Calibri" w:hAnsi="Times New Roman" w:cs="Times New Roman"/>
          <w:b/>
          <w:sz w:val="24"/>
          <w:szCs w:val="24"/>
        </w:rPr>
        <w:t>2020 год</w:t>
      </w:r>
    </w:p>
    <w:p w:rsidR="00B010C9" w:rsidRPr="00B010C9" w:rsidRDefault="00B010C9" w:rsidP="00B010C9">
      <w:pPr>
        <w:numPr>
          <w:ilvl w:val="0"/>
          <w:numId w:val="18"/>
        </w:numPr>
        <w:suppressAutoHyphens/>
        <w:spacing w:after="0" w:line="240" w:lineRule="auto"/>
        <w:contextualSpacing/>
        <w:rPr>
          <w:rFonts w:ascii="Times New Roman" w:eastAsia="Calibri" w:hAnsi="Times New Roman" w:cs="Times New Roman"/>
          <w:sz w:val="24"/>
          <w:szCs w:val="24"/>
        </w:rPr>
      </w:pPr>
      <w:r w:rsidRPr="00B010C9">
        <w:rPr>
          <w:rFonts w:ascii="Times New Roman" w:eastAsia="Calibri" w:hAnsi="Times New Roman" w:cs="Times New Roman"/>
          <w:sz w:val="24"/>
          <w:szCs w:val="24"/>
        </w:rPr>
        <w:t>Планшет песочный «Детский -2» с крышкой и песком, на сумму – 13 768, 36 рублей.</w:t>
      </w:r>
    </w:p>
    <w:p w:rsidR="00B010C9" w:rsidRPr="00B010C9" w:rsidRDefault="00B010C9" w:rsidP="00B010C9">
      <w:pPr>
        <w:numPr>
          <w:ilvl w:val="0"/>
          <w:numId w:val="18"/>
        </w:numPr>
        <w:suppressAutoHyphens/>
        <w:spacing w:after="0" w:line="240" w:lineRule="auto"/>
        <w:contextualSpacing/>
        <w:rPr>
          <w:rFonts w:ascii="Times New Roman" w:eastAsia="Calibri" w:hAnsi="Times New Roman" w:cs="Times New Roman"/>
          <w:sz w:val="24"/>
          <w:szCs w:val="24"/>
        </w:rPr>
      </w:pPr>
      <w:r w:rsidRPr="00B010C9">
        <w:rPr>
          <w:rFonts w:ascii="Times New Roman" w:eastAsia="Calibri" w:hAnsi="Times New Roman" w:cs="Times New Roman"/>
          <w:sz w:val="24"/>
          <w:szCs w:val="24"/>
        </w:rPr>
        <w:t>Спортивный инвентарь на сумму- 9 405,00 рублей.</w:t>
      </w:r>
    </w:p>
    <w:p w:rsidR="00B010C9" w:rsidRPr="00B010C9" w:rsidRDefault="00B010C9" w:rsidP="00B010C9">
      <w:pPr>
        <w:spacing w:after="0" w:line="240" w:lineRule="auto"/>
        <w:jc w:val="both"/>
        <w:rPr>
          <w:rFonts w:ascii="Times New Roman" w:eastAsia="Times New Roman" w:hAnsi="Times New Roman" w:cs="Times New Roman"/>
          <w:b/>
          <w:sz w:val="24"/>
          <w:szCs w:val="24"/>
          <w:lang w:bidi="en-US"/>
        </w:rPr>
      </w:pPr>
      <w:r w:rsidRPr="00B010C9">
        <w:rPr>
          <w:rFonts w:ascii="Times New Roman" w:eastAsia="Times New Roman" w:hAnsi="Times New Roman" w:cs="Times New Roman"/>
          <w:b/>
          <w:sz w:val="24"/>
          <w:szCs w:val="24"/>
          <w:lang w:bidi="en-US"/>
        </w:rPr>
        <w:lastRenderedPageBreak/>
        <w:t>2021год</w:t>
      </w:r>
    </w:p>
    <w:p w:rsidR="00B010C9" w:rsidRPr="00B010C9" w:rsidRDefault="00B010C9" w:rsidP="00B010C9">
      <w:pPr>
        <w:numPr>
          <w:ilvl w:val="0"/>
          <w:numId w:val="19"/>
        </w:numPr>
        <w:suppressAutoHyphens/>
        <w:spacing w:after="0" w:line="240" w:lineRule="auto"/>
        <w:jc w:val="both"/>
        <w:rPr>
          <w:rFonts w:ascii="Times New Roman" w:eastAsia="Times New Roman" w:hAnsi="Times New Roman" w:cs="Times New Roman"/>
          <w:sz w:val="24"/>
          <w:szCs w:val="24"/>
          <w:lang w:bidi="en-US"/>
        </w:rPr>
      </w:pPr>
      <w:r w:rsidRPr="00B010C9">
        <w:rPr>
          <w:rFonts w:ascii="Times New Roman" w:eastAsia="Times New Roman" w:hAnsi="Times New Roman" w:cs="Times New Roman"/>
          <w:b/>
          <w:bCs/>
          <w:sz w:val="24"/>
          <w:szCs w:val="24"/>
          <w:lang w:bidi="en-US"/>
        </w:rPr>
        <w:t xml:space="preserve"> </w:t>
      </w:r>
      <w:r w:rsidRPr="00B010C9">
        <w:rPr>
          <w:rFonts w:ascii="Times New Roman" w:eastAsia="Times New Roman" w:hAnsi="Times New Roman" w:cs="Times New Roman"/>
          <w:sz w:val="24"/>
          <w:szCs w:val="24"/>
          <w:lang w:bidi="en-US"/>
        </w:rPr>
        <w:t xml:space="preserve">Компьютер 1 шт. (монитор, системный блок клавиатура, мышка) на сумму 40 000 рублей; </w:t>
      </w:r>
    </w:p>
    <w:p w:rsidR="00B010C9" w:rsidRPr="00B010C9" w:rsidRDefault="00B010C9" w:rsidP="00B010C9">
      <w:pPr>
        <w:numPr>
          <w:ilvl w:val="0"/>
          <w:numId w:val="19"/>
        </w:numPr>
        <w:suppressAutoHyphens/>
        <w:spacing w:after="0" w:line="240" w:lineRule="auto"/>
        <w:jc w:val="both"/>
        <w:rPr>
          <w:rFonts w:ascii="Times New Roman" w:eastAsia="Times New Roman" w:hAnsi="Times New Roman" w:cs="Times New Roman"/>
          <w:sz w:val="24"/>
          <w:szCs w:val="24"/>
          <w:lang w:bidi="en-US"/>
        </w:rPr>
      </w:pPr>
      <w:r w:rsidRPr="00B010C9">
        <w:rPr>
          <w:rFonts w:ascii="Times New Roman" w:eastAsia="Times New Roman" w:hAnsi="Times New Roman" w:cs="Times New Roman"/>
          <w:sz w:val="24"/>
          <w:szCs w:val="24"/>
          <w:lang w:bidi="en-US"/>
        </w:rPr>
        <w:t>Спортивный инвентарь на сумму</w:t>
      </w:r>
      <w:r w:rsidRPr="00B010C9">
        <w:rPr>
          <w:rFonts w:ascii="Times New Roman CYR" w:eastAsia="Times New Roman" w:hAnsi="Times New Roman CYR" w:cs="Times New Roman CYR"/>
          <w:sz w:val="24"/>
          <w:szCs w:val="24"/>
          <w:lang w:eastAsia="ru-RU" w:bidi="en-US"/>
        </w:rPr>
        <w:t xml:space="preserve"> -15</w:t>
      </w:r>
      <w:r w:rsidRPr="00B010C9">
        <w:rPr>
          <w:rFonts w:ascii="Times New Roman CYR" w:eastAsia="Times New Roman" w:hAnsi="Times New Roman CYR" w:cs="Times New Roman CYR"/>
          <w:sz w:val="24"/>
          <w:szCs w:val="24"/>
          <w:lang w:val="en-US" w:eastAsia="ru-RU" w:bidi="en-US"/>
        </w:rPr>
        <w:t> </w:t>
      </w:r>
      <w:r w:rsidRPr="00B010C9">
        <w:rPr>
          <w:rFonts w:ascii="Times New Roman CYR" w:eastAsia="Times New Roman" w:hAnsi="Times New Roman CYR" w:cs="Times New Roman CYR"/>
          <w:sz w:val="24"/>
          <w:szCs w:val="24"/>
          <w:lang w:eastAsia="ru-RU" w:bidi="en-US"/>
        </w:rPr>
        <w:t>920, 00 рублей;</w:t>
      </w:r>
    </w:p>
    <w:p w:rsidR="00B010C9" w:rsidRPr="00B010C9" w:rsidRDefault="00B010C9" w:rsidP="00B010C9">
      <w:pPr>
        <w:numPr>
          <w:ilvl w:val="0"/>
          <w:numId w:val="19"/>
        </w:numPr>
        <w:suppressAutoHyphens/>
        <w:spacing w:after="0" w:line="240" w:lineRule="auto"/>
        <w:jc w:val="both"/>
        <w:rPr>
          <w:rFonts w:ascii="Times New Roman" w:eastAsia="Times New Roman" w:hAnsi="Times New Roman" w:cs="Times New Roman"/>
          <w:sz w:val="24"/>
          <w:szCs w:val="24"/>
          <w:lang w:bidi="en-US"/>
        </w:rPr>
      </w:pPr>
      <w:r w:rsidRPr="00B010C9">
        <w:rPr>
          <w:rFonts w:ascii="Times New Roman" w:eastAsia="Times New Roman" w:hAnsi="Times New Roman" w:cs="Times New Roman"/>
          <w:sz w:val="24"/>
          <w:szCs w:val="24"/>
          <w:lang w:eastAsia="ru-RU" w:bidi="en-US"/>
        </w:rPr>
        <w:t xml:space="preserve">Аудио система </w:t>
      </w:r>
      <w:r w:rsidRPr="00B010C9">
        <w:rPr>
          <w:rFonts w:ascii="Times New Roman" w:eastAsia="Times New Roman" w:hAnsi="Times New Roman" w:cs="Times New Roman"/>
          <w:sz w:val="24"/>
          <w:szCs w:val="24"/>
          <w:lang w:val="en-US" w:eastAsia="ru-RU" w:bidi="en-US"/>
        </w:rPr>
        <w:t>NMS</w:t>
      </w:r>
      <w:r w:rsidRPr="00B010C9">
        <w:rPr>
          <w:rFonts w:ascii="Times New Roman" w:eastAsia="Times New Roman" w:hAnsi="Times New Roman" w:cs="Times New Roman"/>
          <w:sz w:val="24"/>
          <w:szCs w:val="24"/>
          <w:lang w:eastAsia="ru-RU" w:bidi="en-US"/>
        </w:rPr>
        <w:t>-</w:t>
      </w:r>
      <w:r w:rsidRPr="00B010C9">
        <w:rPr>
          <w:rFonts w:ascii="Times New Roman" w:eastAsia="Times New Roman" w:hAnsi="Times New Roman" w:cs="Times New Roman"/>
          <w:sz w:val="24"/>
          <w:szCs w:val="24"/>
          <w:lang w:val="en-US" w:eastAsia="ru-RU" w:bidi="en-US"/>
        </w:rPr>
        <w:t>V</w:t>
      </w:r>
      <w:r w:rsidRPr="00B010C9">
        <w:rPr>
          <w:rFonts w:ascii="Times New Roman" w:eastAsia="Times New Roman" w:hAnsi="Times New Roman" w:cs="Times New Roman"/>
          <w:sz w:val="24"/>
          <w:szCs w:val="24"/>
          <w:lang w:eastAsia="ru-RU" w:bidi="en-US"/>
        </w:rPr>
        <w:t>300 на сумму – 14 800,00 рублей;</w:t>
      </w:r>
    </w:p>
    <w:p w:rsidR="00B010C9" w:rsidRPr="00B010C9" w:rsidRDefault="00B010C9" w:rsidP="00B010C9">
      <w:pPr>
        <w:numPr>
          <w:ilvl w:val="0"/>
          <w:numId w:val="19"/>
        </w:numPr>
        <w:suppressAutoHyphens/>
        <w:spacing w:after="0" w:line="240" w:lineRule="auto"/>
        <w:jc w:val="both"/>
        <w:rPr>
          <w:rFonts w:ascii="Times New Roman" w:eastAsia="Times New Roman" w:hAnsi="Times New Roman" w:cs="Times New Roman"/>
          <w:sz w:val="24"/>
          <w:szCs w:val="24"/>
          <w:lang w:bidi="en-US"/>
        </w:rPr>
      </w:pPr>
      <w:r w:rsidRPr="00B010C9">
        <w:rPr>
          <w:rFonts w:ascii="Times New Roman" w:eastAsia="Times New Roman" w:hAnsi="Times New Roman" w:cs="Times New Roman"/>
          <w:sz w:val="24"/>
          <w:szCs w:val="24"/>
          <w:lang w:eastAsia="ru-RU" w:bidi="en-US"/>
        </w:rPr>
        <w:t>Холодильник на сумму -20 000,00 рублей;</w:t>
      </w:r>
    </w:p>
    <w:p w:rsidR="00B010C9" w:rsidRPr="00B010C9" w:rsidRDefault="00B010C9" w:rsidP="00B010C9">
      <w:pPr>
        <w:numPr>
          <w:ilvl w:val="0"/>
          <w:numId w:val="19"/>
        </w:numPr>
        <w:suppressAutoHyphens/>
        <w:spacing w:after="0" w:line="240" w:lineRule="auto"/>
        <w:jc w:val="both"/>
        <w:rPr>
          <w:rFonts w:ascii="Times New Roman" w:eastAsia="Times New Roman" w:hAnsi="Times New Roman" w:cs="Times New Roman"/>
          <w:sz w:val="24"/>
          <w:szCs w:val="24"/>
          <w:lang w:bidi="en-US"/>
        </w:rPr>
      </w:pPr>
      <w:r w:rsidRPr="00B010C9">
        <w:rPr>
          <w:rFonts w:ascii="Times New Roman" w:eastAsia="Times New Roman" w:hAnsi="Times New Roman" w:cs="Times New Roman"/>
          <w:sz w:val="24"/>
          <w:szCs w:val="24"/>
          <w:lang w:eastAsia="ru-RU" w:bidi="en-US"/>
        </w:rPr>
        <w:t>Учебн</w:t>
      </w:r>
      <w:proofErr w:type="gramStart"/>
      <w:r w:rsidRPr="00B010C9">
        <w:rPr>
          <w:rFonts w:ascii="Times New Roman" w:eastAsia="Times New Roman" w:hAnsi="Times New Roman" w:cs="Times New Roman"/>
          <w:sz w:val="24"/>
          <w:szCs w:val="24"/>
          <w:lang w:eastAsia="ru-RU" w:bidi="en-US"/>
        </w:rPr>
        <w:t>о-</w:t>
      </w:r>
      <w:proofErr w:type="gramEnd"/>
      <w:r w:rsidRPr="00B010C9">
        <w:rPr>
          <w:rFonts w:ascii="Times New Roman" w:eastAsia="Times New Roman" w:hAnsi="Times New Roman" w:cs="Times New Roman"/>
          <w:sz w:val="24"/>
          <w:szCs w:val="24"/>
          <w:lang w:eastAsia="ru-RU" w:bidi="en-US"/>
        </w:rPr>
        <w:t xml:space="preserve"> методическое обеспечение по ПДД на сумму- 27 890,00 рублей.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В детском саду функционируют три разновозрастные группы, которые посещают 73 ребенка в возрасте с 1,5 до 7 лет.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Для полноценного развития детей в детском саду недостаточно набора помещений, позволяющих развиваться познавательно, эстетически, нравственно и физически. Нет физкультурного и музыкального зала, методического кабинета. Идет целенаправленная работа по созданию обогащенной предметно-развивающей среды в групповых комнатах.</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Обучение и воспитание дошкольников от полутора до семи лет осуществляется квалифицированными педагогами по принципу развивающего обучения в совместных играх и занятиях, в разнообразном общении детей между собой, в содержательных контактах с педагогами. Сотворчество и содружество педагога и ребенка являются неотъемлемой частью всего процесса воспитания и обучения в ДОУ.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Штатным расписанием предусмотрено 29,15 единиц работников учреждения, из них 16,45 педагогические: </w:t>
      </w:r>
      <w:bookmarkStart w:id="3" w:name="1"/>
      <w:bookmarkStart w:id="4" w:name="292bcb1b9e13cef8927dc2d1352b8b33f4d88dda"/>
      <w:bookmarkEnd w:id="3"/>
      <w:bookmarkEnd w:id="4"/>
    </w:p>
    <w:tbl>
      <w:tblPr>
        <w:tblW w:w="9923" w:type="dxa"/>
        <w:tblInd w:w="108" w:type="dxa"/>
        <w:tblLayout w:type="fixed"/>
        <w:tblLook w:val="0000" w:firstRow="0" w:lastRow="0" w:firstColumn="0" w:lastColumn="0" w:noHBand="0" w:noVBand="0"/>
      </w:tblPr>
      <w:tblGrid>
        <w:gridCol w:w="5487"/>
        <w:gridCol w:w="4436"/>
      </w:tblGrid>
      <w:tr w:rsidR="00B010C9" w:rsidRPr="00B010C9" w:rsidTr="00B010C9">
        <w:tc>
          <w:tcPr>
            <w:tcW w:w="548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ind w:left="-108"/>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Должность</w:t>
            </w:r>
          </w:p>
        </w:tc>
        <w:tc>
          <w:tcPr>
            <w:tcW w:w="4436"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Количество штатных единиц</w:t>
            </w:r>
          </w:p>
        </w:tc>
      </w:tr>
      <w:tr w:rsidR="00B010C9" w:rsidRPr="00B010C9" w:rsidTr="00B010C9">
        <w:tc>
          <w:tcPr>
            <w:tcW w:w="548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tc>
        <w:tc>
          <w:tcPr>
            <w:tcW w:w="4436"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r>
      <w:tr w:rsidR="00B010C9" w:rsidRPr="00B010C9" w:rsidTr="00B010C9">
        <w:tc>
          <w:tcPr>
            <w:tcW w:w="548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Старший воспитатель</w:t>
            </w:r>
          </w:p>
        </w:tc>
        <w:tc>
          <w:tcPr>
            <w:tcW w:w="4436"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1,5</w:t>
            </w:r>
          </w:p>
        </w:tc>
      </w:tr>
      <w:tr w:rsidR="00B010C9" w:rsidRPr="00B010C9" w:rsidTr="00B010C9">
        <w:tc>
          <w:tcPr>
            <w:tcW w:w="548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музыкальный руководитель</w:t>
            </w:r>
          </w:p>
        </w:tc>
        <w:tc>
          <w:tcPr>
            <w:tcW w:w="4436"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1,5</w:t>
            </w:r>
          </w:p>
        </w:tc>
      </w:tr>
      <w:tr w:rsidR="00B010C9" w:rsidRPr="00B010C9" w:rsidTr="00B010C9">
        <w:tc>
          <w:tcPr>
            <w:tcW w:w="548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инструктор по физической культуре</w:t>
            </w:r>
          </w:p>
        </w:tc>
        <w:tc>
          <w:tcPr>
            <w:tcW w:w="4436"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1,20</w:t>
            </w:r>
          </w:p>
        </w:tc>
      </w:tr>
      <w:tr w:rsidR="00B010C9" w:rsidRPr="00B010C9" w:rsidTr="00B010C9">
        <w:tc>
          <w:tcPr>
            <w:tcW w:w="548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c>
          <w:tcPr>
            <w:tcW w:w="4436"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10,95</w:t>
            </w:r>
          </w:p>
        </w:tc>
      </w:tr>
      <w:tr w:rsidR="00B010C9" w:rsidRPr="00B010C9" w:rsidTr="00B010C9">
        <w:tc>
          <w:tcPr>
            <w:tcW w:w="548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Педаго</w:t>
            </w:r>
            <w:proofErr w:type="gramStart"/>
            <w:r w:rsidRPr="00B010C9">
              <w:rPr>
                <w:rFonts w:ascii="Times New Roman" w:eastAsia="Times New Roman" w:hAnsi="Times New Roman" w:cs="Times New Roman"/>
                <w:sz w:val="24"/>
                <w:szCs w:val="24"/>
                <w:lang w:eastAsia="ar-SA"/>
              </w:rPr>
              <w:t>г-</w:t>
            </w:r>
            <w:proofErr w:type="gramEnd"/>
            <w:r w:rsidRPr="00B010C9">
              <w:rPr>
                <w:rFonts w:ascii="Times New Roman" w:eastAsia="Times New Roman" w:hAnsi="Times New Roman" w:cs="Times New Roman"/>
                <w:sz w:val="24"/>
                <w:szCs w:val="24"/>
                <w:lang w:eastAsia="ar-SA"/>
              </w:rPr>
              <w:t xml:space="preserve"> психолог</w:t>
            </w:r>
          </w:p>
        </w:tc>
        <w:tc>
          <w:tcPr>
            <w:tcW w:w="4436"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0, 5</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Биологический средний возраст педагогов составляет 41,8лет.</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Уровень образования:</w:t>
      </w:r>
      <w:bookmarkStart w:id="5" w:name="731fb71d7a9ed5f9fb37e7f285517543547fac6a"/>
      <w:bookmarkEnd w:id="5"/>
    </w:p>
    <w:tbl>
      <w:tblPr>
        <w:tblW w:w="9923" w:type="dxa"/>
        <w:tblInd w:w="108" w:type="dxa"/>
        <w:tblLayout w:type="fixed"/>
        <w:tblLook w:val="0000" w:firstRow="0" w:lastRow="0" w:firstColumn="0" w:lastColumn="0" w:noHBand="0" w:noVBand="0"/>
      </w:tblPr>
      <w:tblGrid>
        <w:gridCol w:w="7655"/>
        <w:gridCol w:w="2268"/>
      </w:tblGrid>
      <w:tr w:rsidR="00B010C9" w:rsidRPr="00B010C9" w:rsidTr="00B010C9">
        <w:tc>
          <w:tcPr>
            <w:tcW w:w="7655"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Высшее образование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41,6 %</w:t>
            </w:r>
          </w:p>
        </w:tc>
      </w:tr>
      <w:tr w:rsidR="00B010C9" w:rsidRPr="00B010C9" w:rsidTr="00B010C9">
        <w:tc>
          <w:tcPr>
            <w:tcW w:w="7655"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Среднее специальное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58,4 %</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Результаты аттестации:</w:t>
      </w:r>
      <w:bookmarkStart w:id="6" w:name="3"/>
      <w:bookmarkStart w:id="7" w:name="fdbc069c112b93fcacb7ea49137f3b17861fcdc9"/>
      <w:bookmarkEnd w:id="6"/>
      <w:bookmarkEnd w:id="7"/>
    </w:p>
    <w:tbl>
      <w:tblPr>
        <w:tblW w:w="9923" w:type="dxa"/>
        <w:tblInd w:w="108" w:type="dxa"/>
        <w:tblLayout w:type="fixed"/>
        <w:tblLook w:val="0000" w:firstRow="0" w:lastRow="0" w:firstColumn="0" w:lastColumn="0" w:noHBand="0" w:noVBand="0"/>
      </w:tblPr>
      <w:tblGrid>
        <w:gridCol w:w="7655"/>
        <w:gridCol w:w="2268"/>
      </w:tblGrid>
      <w:tr w:rsidR="00B010C9" w:rsidRPr="00B010C9" w:rsidTr="00B010C9">
        <w:tc>
          <w:tcPr>
            <w:tcW w:w="7655"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высшая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8,3%</w:t>
            </w:r>
          </w:p>
        </w:tc>
      </w:tr>
      <w:tr w:rsidR="00B010C9" w:rsidRPr="00B010C9" w:rsidTr="00B010C9">
        <w:tc>
          <w:tcPr>
            <w:tcW w:w="7655"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первая квалификационная категория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91,7%</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Педагогический стаж:</w:t>
      </w:r>
      <w:bookmarkStart w:id="8" w:name="4"/>
      <w:bookmarkStart w:id="9" w:name="e75ca23a3f16ace6bd54664367d27f33299bf155"/>
      <w:bookmarkEnd w:id="8"/>
      <w:bookmarkEnd w:id="9"/>
    </w:p>
    <w:tbl>
      <w:tblPr>
        <w:tblW w:w="9923" w:type="dxa"/>
        <w:tblInd w:w="108" w:type="dxa"/>
        <w:tblLayout w:type="fixed"/>
        <w:tblLook w:val="0000" w:firstRow="0" w:lastRow="0" w:firstColumn="0" w:lastColumn="0" w:noHBand="0" w:noVBand="0"/>
      </w:tblPr>
      <w:tblGrid>
        <w:gridCol w:w="7655"/>
        <w:gridCol w:w="2268"/>
      </w:tblGrid>
      <w:tr w:rsidR="00B010C9" w:rsidRPr="00B010C9" w:rsidTr="00B010C9">
        <w:tc>
          <w:tcPr>
            <w:tcW w:w="7655"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10-15 лет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50 %</w:t>
            </w:r>
          </w:p>
        </w:tc>
      </w:tr>
      <w:tr w:rsidR="00B010C9" w:rsidRPr="00B010C9" w:rsidTr="00B010C9">
        <w:tc>
          <w:tcPr>
            <w:tcW w:w="7655"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свыше 25 лет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50%</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Социальный портрет родителей:</w:t>
      </w:r>
      <w:bookmarkStart w:id="10" w:name="5"/>
      <w:bookmarkStart w:id="11" w:name="6aa82a1ce00654d8a718e82a74e4cbf5eab02dc1"/>
      <w:bookmarkEnd w:id="10"/>
      <w:bookmarkEnd w:id="11"/>
    </w:p>
    <w:tbl>
      <w:tblPr>
        <w:tblW w:w="9923" w:type="dxa"/>
        <w:tblInd w:w="108" w:type="dxa"/>
        <w:tblLayout w:type="fixed"/>
        <w:tblLook w:val="0000" w:firstRow="0" w:lastRow="0" w:firstColumn="0" w:lastColumn="0" w:noHBand="0" w:noVBand="0"/>
      </w:tblPr>
      <w:tblGrid>
        <w:gridCol w:w="3439"/>
        <w:gridCol w:w="5633"/>
        <w:gridCol w:w="851"/>
      </w:tblGrid>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Критерии опроса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r w:rsidR="00B010C9" w:rsidRPr="00B010C9" w:rsidTr="00B010C9">
        <w:trPr>
          <w:trHeight w:val="287"/>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 Социальный статус семьи</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jc w:val="both"/>
              <w:rPr>
                <w:rFonts w:ascii="Times New Roman" w:eastAsia="Times New Roman" w:hAnsi="Times New Roman" w:cs="Times New Roman"/>
                <w:sz w:val="24"/>
                <w:szCs w:val="24"/>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napToGrid w:val="0"/>
              <w:spacing w:after="0" w:line="240" w:lineRule="auto"/>
              <w:jc w:val="both"/>
              <w:rPr>
                <w:rFonts w:ascii="Times New Roman" w:eastAsia="Times New Roman" w:hAnsi="Times New Roman" w:cs="Times New Roman"/>
                <w:sz w:val="24"/>
                <w:szCs w:val="24"/>
                <w:lang w:eastAsia="ar-SA"/>
              </w:rPr>
            </w:pP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Полные семьи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85,5</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Неполные семьи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14,5</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Многодетные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17,4</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Опекуны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5,8</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 Жилищные условия</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jc w:val="both"/>
              <w:rPr>
                <w:rFonts w:ascii="Times New Roman" w:eastAsia="Times New Roman" w:hAnsi="Times New Roman" w:cs="Times New Roman"/>
                <w:sz w:val="24"/>
                <w:szCs w:val="24"/>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napToGrid w:val="0"/>
              <w:spacing w:after="0" w:line="240" w:lineRule="auto"/>
              <w:jc w:val="both"/>
              <w:rPr>
                <w:rFonts w:ascii="Times New Roman" w:eastAsia="Times New Roman" w:hAnsi="Times New Roman" w:cs="Times New Roman"/>
                <w:sz w:val="24"/>
                <w:szCs w:val="24"/>
                <w:lang w:eastAsia="ar-SA"/>
              </w:rPr>
            </w:pP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Собственное жильё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89,8</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roofErr w:type="gramStart"/>
            <w:r w:rsidRPr="00B010C9">
              <w:rPr>
                <w:rFonts w:ascii="Times New Roman" w:eastAsia="Times New Roman" w:hAnsi="Times New Roman" w:cs="Times New Roman"/>
                <w:sz w:val="24"/>
                <w:szCs w:val="24"/>
                <w:lang w:eastAsia="ar-SA"/>
              </w:rPr>
              <w:t>Проживающие</w:t>
            </w:r>
            <w:proofErr w:type="gramEnd"/>
            <w:r w:rsidRPr="00B010C9">
              <w:rPr>
                <w:rFonts w:ascii="Times New Roman" w:eastAsia="Times New Roman" w:hAnsi="Times New Roman" w:cs="Times New Roman"/>
                <w:sz w:val="24"/>
                <w:szCs w:val="24"/>
                <w:lang w:eastAsia="ar-SA"/>
              </w:rPr>
              <w:t xml:space="preserve"> в стесненных жилищных условиях</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39,1</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3</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Не </w:t>
            </w:r>
            <w:proofErr w:type="gramStart"/>
            <w:r w:rsidRPr="00B010C9">
              <w:rPr>
                <w:rFonts w:ascii="Times New Roman" w:eastAsia="Times New Roman" w:hAnsi="Times New Roman" w:cs="Times New Roman"/>
                <w:sz w:val="24"/>
                <w:szCs w:val="24"/>
                <w:lang w:eastAsia="ar-SA"/>
              </w:rPr>
              <w:t>имеющие</w:t>
            </w:r>
            <w:proofErr w:type="gramEnd"/>
            <w:r w:rsidRPr="00B010C9">
              <w:rPr>
                <w:rFonts w:ascii="Times New Roman" w:eastAsia="Times New Roman" w:hAnsi="Times New Roman" w:cs="Times New Roman"/>
                <w:sz w:val="24"/>
                <w:szCs w:val="24"/>
                <w:lang w:eastAsia="ar-SA"/>
              </w:rPr>
              <w:t xml:space="preserve"> собственного жилья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7,2</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3.Образовательный ценз</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jc w:val="both"/>
              <w:rPr>
                <w:rFonts w:ascii="Times New Roman" w:eastAsia="Times New Roman" w:hAnsi="Times New Roman" w:cs="Times New Roman"/>
                <w:sz w:val="24"/>
                <w:szCs w:val="24"/>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napToGrid w:val="0"/>
              <w:spacing w:after="0" w:line="240" w:lineRule="auto"/>
              <w:jc w:val="both"/>
              <w:rPr>
                <w:rFonts w:ascii="Times New Roman" w:eastAsia="Times New Roman" w:hAnsi="Times New Roman" w:cs="Times New Roman"/>
                <w:sz w:val="24"/>
                <w:szCs w:val="24"/>
                <w:lang w:eastAsia="ar-SA"/>
              </w:rPr>
            </w:pP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Высшее образование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62,3</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Среднее специальное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72,5</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Среднее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34,8</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 Профессиональный статус</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jc w:val="both"/>
              <w:rPr>
                <w:rFonts w:ascii="Times New Roman" w:eastAsia="Times New Roman" w:hAnsi="Times New Roman" w:cs="Times New Roman"/>
                <w:sz w:val="24"/>
                <w:szCs w:val="24"/>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napToGrid w:val="0"/>
              <w:spacing w:after="0" w:line="240" w:lineRule="auto"/>
              <w:jc w:val="both"/>
              <w:rPr>
                <w:rFonts w:ascii="Times New Roman" w:eastAsia="Times New Roman" w:hAnsi="Times New Roman" w:cs="Times New Roman"/>
                <w:sz w:val="24"/>
                <w:szCs w:val="24"/>
                <w:lang w:eastAsia="ar-SA"/>
              </w:rPr>
            </w:pP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Рабочие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69,6</w:t>
            </w:r>
          </w:p>
        </w:tc>
      </w:tr>
      <w:tr w:rsidR="00B010C9" w:rsidRPr="00B010C9" w:rsidTr="00B010C9">
        <w:trPr>
          <w:trHeight w:val="287"/>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Служащие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69,6</w:t>
            </w:r>
          </w:p>
        </w:tc>
      </w:tr>
      <w:tr w:rsidR="00B010C9" w:rsidRPr="00B010C9" w:rsidTr="00B010C9">
        <w:trPr>
          <w:trHeight w:val="272"/>
        </w:trPr>
        <w:tc>
          <w:tcPr>
            <w:tcW w:w="343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563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Безработные</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13</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Социальный портрет родителей ежегодно немного меняется: увеличился процент семей, имеющие собственное жилье, число родителей с высшим образованием. Увеличилось количество родителей – опекунов (4 человека). </w:t>
      </w: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b/>
          <w:sz w:val="24"/>
          <w:szCs w:val="24"/>
          <w:lang w:eastAsia="ar-SA"/>
        </w:rPr>
        <w:t>Анализ проблемы, на решение которой направлена Программа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Необходимость разработки программы развития ДОУ на период 2022 -2026 года обусловлена важностью целей развития образования и сложностями социально-экономической ситуации этого периода в Российской Федерации.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Поэтому 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остается неизменной на повестке дня. Однако в условиях экономического кризиса ее реализация определяется не столько внешним ресурсным обеспечением развития системы образования, сколько способностью системы образования актуализировать свой внутренний потенциал саморазвития. Экономический кризис не может стать поводом отказа от перехода на новую модель образования, нацеленную на обеспечение условий для удовлетворения потребностей граждан, общества и рынка труда в качественном образовании.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Для успешного существования в современном информационном обществе, где технический прогресс играет важнейшую роль, и формирования среды, позитивно влияющей на творческое развитие личности, необходимо изменить подход к образовательному процессу.</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Для этого требуется:</w:t>
      </w:r>
    </w:p>
    <w:p w:rsidR="00B010C9" w:rsidRPr="00B010C9" w:rsidRDefault="00B010C9" w:rsidP="00B010C9">
      <w:pPr>
        <w:numPr>
          <w:ilvl w:val="0"/>
          <w:numId w:val="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расширение комплекса технических средств, </w:t>
      </w:r>
    </w:p>
    <w:p w:rsidR="00B010C9" w:rsidRPr="00B010C9" w:rsidRDefault="00B010C9" w:rsidP="00B010C9">
      <w:pPr>
        <w:numPr>
          <w:ilvl w:val="0"/>
          <w:numId w:val="3"/>
        </w:numPr>
        <w:suppressAutoHyphens/>
        <w:spacing w:after="0" w:line="240" w:lineRule="auto"/>
        <w:jc w:val="both"/>
        <w:rPr>
          <w:rFonts w:ascii="Times New Roman" w:eastAsia="Times New Roman" w:hAnsi="Times New Roman" w:cs="Times New Roman"/>
          <w:sz w:val="24"/>
          <w:szCs w:val="24"/>
          <w:lang w:eastAsia="ar-SA"/>
        </w:rPr>
      </w:pPr>
      <w:proofErr w:type="gramStart"/>
      <w:r w:rsidRPr="00B010C9">
        <w:rPr>
          <w:rFonts w:ascii="Times New Roman" w:eastAsia="Times New Roman" w:hAnsi="Times New Roman" w:cs="Times New Roman"/>
          <w:sz w:val="24"/>
          <w:szCs w:val="24"/>
          <w:lang w:eastAsia="ar-SA"/>
        </w:rPr>
        <w:t>представляющих</w:t>
      </w:r>
      <w:proofErr w:type="gramEnd"/>
      <w:r w:rsidRPr="00B010C9">
        <w:rPr>
          <w:rFonts w:ascii="Times New Roman" w:eastAsia="Times New Roman" w:hAnsi="Times New Roman" w:cs="Times New Roman"/>
          <w:sz w:val="24"/>
          <w:szCs w:val="24"/>
          <w:lang w:eastAsia="ar-SA"/>
        </w:rPr>
        <w:t xml:space="preserve"> многокомпонентную информационно-педагогическую среду;</w:t>
      </w:r>
    </w:p>
    <w:p w:rsidR="00B010C9" w:rsidRPr="00B010C9" w:rsidRDefault="00B010C9" w:rsidP="00B010C9">
      <w:pPr>
        <w:numPr>
          <w:ilvl w:val="0"/>
          <w:numId w:val="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разработка и внедрение новых педагогических технологий;</w:t>
      </w:r>
    </w:p>
    <w:p w:rsidR="00B010C9" w:rsidRPr="00B010C9" w:rsidRDefault="00B010C9" w:rsidP="00B010C9">
      <w:pPr>
        <w:numPr>
          <w:ilvl w:val="0"/>
          <w:numId w:val="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сохранение и укрепление здоровья воспитанников;</w:t>
      </w:r>
    </w:p>
    <w:p w:rsidR="00B010C9" w:rsidRPr="00B010C9" w:rsidRDefault="00B010C9" w:rsidP="00B010C9">
      <w:pPr>
        <w:numPr>
          <w:ilvl w:val="0"/>
          <w:numId w:val="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применение </w:t>
      </w:r>
      <w:proofErr w:type="spellStart"/>
      <w:r w:rsidRPr="00B010C9">
        <w:rPr>
          <w:rFonts w:ascii="Times New Roman" w:eastAsia="Times New Roman" w:hAnsi="Times New Roman" w:cs="Times New Roman"/>
          <w:sz w:val="24"/>
          <w:szCs w:val="24"/>
          <w:lang w:eastAsia="ar-SA"/>
        </w:rPr>
        <w:t>здоровьесберегающих</w:t>
      </w:r>
      <w:proofErr w:type="spellEnd"/>
      <w:r w:rsidRPr="00B010C9">
        <w:rPr>
          <w:rFonts w:ascii="Times New Roman" w:eastAsia="Times New Roman" w:hAnsi="Times New Roman" w:cs="Times New Roman"/>
          <w:sz w:val="24"/>
          <w:szCs w:val="24"/>
          <w:lang w:eastAsia="ar-SA"/>
        </w:rPr>
        <w:t xml:space="preserve"> технологий в образовательном процессе ДОУ;</w:t>
      </w:r>
    </w:p>
    <w:p w:rsidR="00B010C9" w:rsidRPr="00B010C9" w:rsidRDefault="00B010C9" w:rsidP="00B010C9">
      <w:pPr>
        <w:numPr>
          <w:ilvl w:val="0"/>
          <w:numId w:val="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духовно нравственное воспитание детей.</w:t>
      </w:r>
    </w:p>
    <w:p w:rsidR="00B010C9" w:rsidRPr="00B010C9" w:rsidRDefault="00B010C9" w:rsidP="00B010C9">
      <w:pPr>
        <w:suppressAutoHyphens/>
        <w:spacing w:after="0" w:line="240" w:lineRule="auto"/>
        <w:ind w:left="720"/>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b/>
          <w:sz w:val="24"/>
          <w:szCs w:val="24"/>
          <w:lang w:eastAsia="ar-SA"/>
        </w:rPr>
        <w:t>Актуальность создания данной Программы ДОУ</w:t>
      </w:r>
      <w:r w:rsidRPr="00B010C9">
        <w:rPr>
          <w:rFonts w:ascii="Times New Roman" w:eastAsia="Times New Roman" w:hAnsi="Times New Roman" w:cs="Times New Roman"/>
          <w:sz w:val="24"/>
          <w:szCs w:val="24"/>
          <w:lang w:eastAsia="ar-SA"/>
        </w:rPr>
        <w:t xml:space="preserve"> обусловлена изменениями в государственно-политическом устройстве и социально-экономической жизни страны. Проблема качества дошкольного образования в последние годы приобрела не только актуальный, но и значимый характер. В современных условиях реформирования образования, ДОУ представляет собой открытую и развивающуюся систему. Основным результатом её жизнедеятельности должно стать успешное взаимодействие с социумом.</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Анализ всех этих данных определяет динамику социального заказа, предъявляемого родительской общественностью, и нацеливают на адресную работу с семьями, которая позволит удовлетворить индивидуальные запросы родителей, которые желают поднять уровень развития детей, укрепить их здоровье, развить у них те или иные способности, подготовить их к обучению в школе.</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 xml:space="preserve">       Таким образом, проблему, стоящую перед ДОУ, можно сформулировать как повышение качества образования и воспитания, сохранение существующей динамики инновационного развития за счет актуализации внутреннего потенциала образовательного учреждения. </w:t>
      </w: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b/>
          <w:sz w:val="24"/>
          <w:szCs w:val="24"/>
          <w:lang w:eastAsia="ar-SA"/>
        </w:rPr>
        <w:t>Концепция Программы развития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МКДОУ  «</w:t>
      </w:r>
      <w:proofErr w:type="spellStart"/>
      <w:r w:rsidRPr="00B010C9">
        <w:rPr>
          <w:rFonts w:ascii="Times New Roman" w:eastAsia="Times New Roman" w:hAnsi="Times New Roman" w:cs="Times New Roman"/>
          <w:sz w:val="24"/>
          <w:szCs w:val="24"/>
          <w:lang w:eastAsia="ar-SA"/>
        </w:rPr>
        <w:t>Большемуртинский</w:t>
      </w:r>
      <w:proofErr w:type="spellEnd"/>
      <w:r w:rsidRPr="00B010C9">
        <w:rPr>
          <w:rFonts w:ascii="Times New Roman" w:eastAsia="Times New Roman" w:hAnsi="Times New Roman" w:cs="Times New Roman"/>
          <w:sz w:val="24"/>
          <w:szCs w:val="24"/>
          <w:lang w:eastAsia="ar-SA"/>
        </w:rPr>
        <w:t xml:space="preserve"> детский сад № 2»</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Дошкольный возраст в жизни ребёнка отличается от других этапов развития тем, что в эти годы закладываются основы общего развития личности, формируются психические и личностные качества ребёнка, ценностное отношение ребёнка к окружающей действительности (природе, продуктам деятельности человека, к самому себе), формируются средства и способы познания мира, культура чувств. Важной задачей является усиление воспитательного потенциала дошкольного учреждения, обеспечение индивидуализированного </w:t>
      </w:r>
      <w:proofErr w:type="spellStart"/>
      <w:r w:rsidRPr="00B010C9">
        <w:rPr>
          <w:rFonts w:ascii="Times New Roman" w:eastAsia="Times New Roman" w:hAnsi="Times New Roman" w:cs="Times New Roman"/>
          <w:sz w:val="24"/>
          <w:szCs w:val="24"/>
          <w:lang w:eastAsia="ar-SA"/>
        </w:rPr>
        <w:t>психолого</w:t>
      </w:r>
      <w:proofErr w:type="spellEnd"/>
      <w:r w:rsidRPr="00B010C9">
        <w:rPr>
          <w:rFonts w:ascii="Times New Roman" w:eastAsia="Times New Roman" w:hAnsi="Times New Roman" w:cs="Times New Roman"/>
          <w:sz w:val="24"/>
          <w:szCs w:val="24"/>
          <w:lang w:eastAsia="ar-SA"/>
        </w:rPr>
        <w:t xml:space="preserve"> - педагогического сопровождения каждого воспитанника. Создание условий, отбор форм и средств,  для максимальной реализации развития качеств и возможностей ребёнка, что является актуальной задачей современной педагогики и психологии.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Программа составлена на основе анализа имеющихся условий и ресурсного обеспечения с учетом прогноза о перспективах их изменений.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Актуальность корректировки программы развития ДОУ обусловлена изменениями в государственно-политическом устройстве и социально-экономической жизни страны:</w:t>
      </w:r>
    </w:p>
    <w:p w:rsidR="00B010C9" w:rsidRPr="00B010C9" w:rsidRDefault="00B010C9" w:rsidP="00B010C9">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введение федерального государственного образовательного стандарта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Исходя из всего вышесказанного, основной целью Программы развития является обеспечение доступности и высокого качества образования адекватного социальным и потребностям инновационной экономики России, на основе повышения эффективности деятельности ДОУ по таким критериям как качество, </w:t>
      </w:r>
      <w:proofErr w:type="spellStart"/>
      <w:r w:rsidRPr="00B010C9">
        <w:rPr>
          <w:rFonts w:ascii="Times New Roman" w:eastAsia="Times New Roman" w:hAnsi="Times New Roman" w:cs="Times New Roman"/>
          <w:sz w:val="24"/>
          <w:szCs w:val="24"/>
          <w:lang w:eastAsia="ar-SA"/>
        </w:rPr>
        <w:t>инновационность</w:t>
      </w:r>
      <w:proofErr w:type="spellEnd"/>
      <w:r w:rsidRPr="00B010C9">
        <w:rPr>
          <w:rFonts w:ascii="Times New Roman" w:eastAsia="Times New Roman" w:hAnsi="Times New Roman" w:cs="Times New Roman"/>
          <w:sz w:val="24"/>
          <w:szCs w:val="24"/>
          <w:lang w:eastAsia="ar-SA"/>
        </w:rPr>
        <w:t xml:space="preserve">, востребованность и экономическая целесообразность. А так же создание условий, обеспечивающих высокое качество результатов </w:t>
      </w:r>
      <w:proofErr w:type="spellStart"/>
      <w:r w:rsidRPr="00B010C9">
        <w:rPr>
          <w:rFonts w:ascii="Times New Roman" w:eastAsia="Times New Roman" w:hAnsi="Times New Roman" w:cs="Times New Roman"/>
          <w:sz w:val="24"/>
          <w:szCs w:val="24"/>
          <w:lang w:eastAsia="ar-SA"/>
        </w:rPr>
        <w:t>воспитательно</w:t>
      </w:r>
      <w:proofErr w:type="spellEnd"/>
      <w:r w:rsidRPr="00B010C9">
        <w:rPr>
          <w:rFonts w:ascii="Times New Roman" w:eastAsia="Times New Roman" w:hAnsi="Times New Roman" w:cs="Times New Roman"/>
          <w:sz w:val="24"/>
          <w:szCs w:val="24"/>
          <w:lang w:eastAsia="ar-SA"/>
        </w:rPr>
        <w:t xml:space="preserve"> – образовательного процесса, достижение целевых ориентиров дошкольного образования, опираясь на личностно ориентированную модель взаимодействия взрослого и ребёнка с учётом его психофизиологических особенностей, индивидуальных способностей и развитие творческого потенциала.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Ценность инновационного характера современного дошкольного образования и Программы развития ДОУ направлена на сохранение позитивных достижений детского сада, внедрение современных педагогических технологий, в том числе информационно-коммуникационных, обеспечение личностно – ориентированной модели организации педагогического процесса, позволяющей ребёнку успешно адаптироваться и удачно реализовать себя в подвижном социуме.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Вместе с тем инновационный характер преобразования означает исследовательский подход к достигнутым результатам в деятельности ДОУ, соответствие потребностям современного информационного общества в максимальном развитии способностей ребёнка.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В связи с этим, результатом воспитания и образования дошкольника должно стать достижение целевых ориентиров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Целевые ориентиры образования в младенческом и раннем возрасте:</w:t>
      </w:r>
    </w:p>
    <w:p w:rsidR="00B010C9" w:rsidRPr="00B010C9" w:rsidRDefault="00B010C9" w:rsidP="00B010C9">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010C9" w:rsidRPr="00B010C9" w:rsidRDefault="00B010C9" w:rsidP="00B010C9">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B010C9" w:rsidRPr="00B010C9" w:rsidRDefault="00B010C9" w:rsidP="00B010C9">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B010C9" w:rsidRPr="00B010C9" w:rsidRDefault="00B010C9" w:rsidP="00B010C9">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 xml:space="preserve">стремится к общению </w:t>
      </w:r>
      <w:proofErr w:type="gramStart"/>
      <w:r w:rsidRPr="00B010C9">
        <w:rPr>
          <w:rFonts w:ascii="Times New Roman" w:eastAsia="Times New Roman" w:hAnsi="Times New Roman" w:cs="Times New Roman"/>
          <w:sz w:val="24"/>
          <w:szCs w:val="24"/>
          <w:lang w:eastAsia="ar-SA"/>
        </w:rPr>
        <w:t>со</w:t>
      </w:r>
      <w:proofErr w:type="gramEnd"/>
      <w:r w:rsidRPr="00B010C9">
        <w:rPr>
          <w:rFonts w:ascii="Times New Roman" w:eastAsia="Times New Roman" w:hAnsi="Times New Roman" w:cs="Times New Roman"/>
          <w:sz w:val="24"/>
          <w:szCs w:val="24"/>
          <w:lang w:eastAsia="ar-SA"/>
        </w:rPr>
        <w:t xml:space="preserve"> взрослыми и активно подражает им в движениях и действиях; появляются игры, в которых ребенок воспроизводит действия взрослого;</w:t>
      </w:r>
    </w:p>
    <w:p w:rsidR="00B010C9" w:rsidRPr="00B010C9" w:rsidRDefault="00B010C9" w:rsidP="00B010C9">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проявляет интерес к сверстникам; наблюдает за их действиями и подражает им;</w:t>
      </w:r>
    </w:p>
    <w:p w:rsidR="00B010C9" w:rsidRPr="00B010C9" w:rsidRDefault="00B010C9" w:rsidP="00B010C9">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010C9" w:rsidRPr="00B010C9" w:rsidRDefault="00B010C9" w:rsidP="00B010C9">
      <w:pPr>
        <w:numPr>
          <w:ilvl w:val="0"/>
          <w:numId w:val="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 ребенка развита крупная моторика, он стремится осваивать различные виды движения (бег, лазанье, перешагивание и пр.).</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Целевые ориентиры на этапе завершения дошкольного образования:</w:t>
      </w:r>
    </w:p>
    <w:p w:rsidR="00B010C9" w:rsidRPr="00B010C9" w:rsidRDefault="00B010C9" w:rsidP="00B010C9">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B010C9" w:rsidRPr="00B010C9" w:rsidRDefault="00B010C9" w:rsidP="00B010C9">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способен выбирать себе род занятий, участников по совместной деятельности;</w:t>
      </w:r>
    </w:p>
    <w:p w:rsidR="00B010C9" w:rsidRPr="00B010C9" w:rsidRDefault="00B010C9" w:rsidP="00B010C9">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010C9" w:rsidRPr="00B010C9" w:rsidRDefault="00B010C9" w:rsidP="00B010C9">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010C9" w:rsidRPr="00B010C9" w:rsidRDefault="00B010C9" w:rsidP="00B010C9">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010C9" w:rsidRPr="00B010C9" w:rsidRDefault="00B010C9" w:rsidP="00B010C9">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010C9" w:rsidRPr="00B010C9" w:rsidRDefault="00B010C9" w:rsidP="00B010C9">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010C9">
        <w:rPr>
          <w:rFonts w:ascii="Times New Roman" w:eastAsia="Times New Roman" w:hAnsi="Times New Roman" w:cs="Times New Roman"/>
          <w:sz w:val="24"/>
          <w:szCs w:val="24"/>
          <w:lang w:eastAsia="ar-SA"/>
        </w:rPr>
        <w:t>со</w:t>
      </w:r>
      <w:proofErr w:type="gramEnd"/>
      <w:r w:rsidRPr="00B010C9">
        <w:rPr>
          <w:rFonts w:ascii="Times New Roman" w:eastAsia="Times New Roman" w:hAnsi="Times New Roman" w:cs="Times New Roman"/>
          <w:sz w:val="24"/>
          <w:szCs w:val="24"/>
          <w:lang w:eastAsia="ar-SA"/>
        </w:rPr>
        <w:t xml:space="preserve"> взрослыми и сверстниками, может соблюдать правила безопасного поведения и личной гигиены;</w:t>
      </w:r>
    </w:p>
    <w:p w:rsidR="00B010C9" w:rsidRPr="00B010C9" w:rsidRDefault="00B010C9" w:rsidP="00B010C9">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B010C9" w:rsidRPr="00B010C9" w:rsidRDefault="00B010C9" w:rsidP="00B010C9">
      <w:pPr>
        <w:suppressAutoHyphens/>
        <w:spacing w:after="0" w:line="240" w:lineRule="auto"/>
        <w:ind w:left="720"/>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b/>
          <w:sz w:val="24"/>
          <w:szCs w:val="24"/>
          <w:lang w:eastAsia="ar-SA"/>
        </w:rPr>
        <w:t>Целевые ориентиры Программы</w:t>
      </w:r>
      <w:r w:rsidRPr="00B010C9">
        <w:rPr>
          <w:rFonts w:ascii="Times New Roman" w:eastAsia="Times New Roman" w:hAnsi="Times New Roman" w:cs="Times New Roman"/>
          <w:sz w:val="24"/>
          <w:szCs w:val="24"/>
          <w:lang w:eastAsia="ar-SA"/>
        </w:rPr>
        <w:t xml:space="preserve">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Ценность качества образовательного процесса для ДОУ напрямую связано с ценностью ребёнка. Стремление построить образовательный процесс в соответствии с индивидуальными потребностями и возможностями ребёнка означает с одной стороны – бережное отношение к ребёнку (его здоровью, его интересам, его возможностям), с другой </w:t>
      </w:r>
      <w:r w:rsidRPr="00B010C9">
        <w:rPr>
          <w:rFonts w:ascii="Times New Roman" w:eastAsia="Times New Roman" w:hAnsi="Times New Roman" w:cs="Times New Roman"/>
          <w:sz w:val="24"/>
          <w:szCs w:val="24"/>
          <w:lang w:eastAsia="ar-SA"/>
        </w:rPr>
        <w:lastRenderedPageBreak/>
        <w:t xml:space="preserve">стороны профессиональное создание оптимальных условий для его развития в </w:t>
      </w:r>
      <w:proofErr w:type="spellStart"/>
      <w:r w:rsidRPr="00B010C9">
        <w:rPr>
          <w:rFonts w:ascii="Times New Roman" w:eastAsia="Times New Roman" w:hAnsi="Times New Roman" w:cs="Times New Roman"/>
          <w:sz w:val="24"/>
          <w:szCs w:val="24"/>
          <w:lang w:eastAsia="ar-SA"/>
        </w:rPr>
        <w:t>воспитательно</w:t>
      </w:r>
      <w:proofErr w:type="spellEnd"/>
      <w:r w:rsidRPr="00B010C9">
        <w:rPr>
          <w:rFonts w:ascii="Times New Roman" w:eastAsia="Times New Roman" w:hAnsi="Times New Roman" w:cs="Times New Roman"/>
          <w:sz w:val="24"/>
          <w:szCs w:val="24"/>
          <w:lang w:eastAsia="ar-SA"/>
        </w:rPr>
        <w:t xml:space="preserve"> - образовательном процессе и в системе дополнительного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Исходя из всего вышесказанного, концептуальными направлениями развития деятельности ДОУ служат:</w:t>
      </w:r>
    </w:p>
    <w:p w:rsidR="00B010C9" w:rsidRPr="00B010C9" w:rsidRDefault="00B010C9" w:rsidP="00B010C9">
      <w:pPr>
        <w:numPr>
          <w:ilvl w:val="0"/>
          <w:numId w:val="6"/>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моделирование совместной деятельности с детьми на основе организации проектной деятельности, использования средств информатизации в образовательном процессе, направленной на формирование ключевых компетенций дошкольников;</w:t>
      </w:r>
    </w:p>
    <w:p w:rsidR="00B010C9" w:rsidRPr="00B010C9" w:rsidRDefault="00B010C9" w:rsidP="00B010C9">
      <w:pPr>
        <w:numPr>
          <w:ilvl w:val="0"/>
          <w:numId w:val="6"/>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использование </w:t>
      </w:r>
      <w:proofErr w:type="spellStart"/>
      <w:r w:rsidRPr="00B010C9">
        <w:rPr>
          <w:rFonts w:ascii="Times New Roman" w:eastAsia="Times New Roman" w:hAnsi="Times New Roman" w:cs="Times New Roman"/>
          <w:sz w:val="24"/>
          <w:szCs w:val="24"/>
          <w:lang w:eastAsia="ar-SA"/>
        </w:rPr>
        <w:t>здоровьесберегающих</w:t>
      </w:r>
      <w:proofErr w:type="spellEnd"/>
      <w:r w:rsidRPr="00B010C9">
        <w:rPr>
          <w:rFonts w:ascii="Times New Roman" w:eastAsia="Times New Roman" w:hAnsi="Times New Roman" w:cs="Times New Roman"/>
          <w:sz w:val="24"/>
          <w:szCs w:val="24"/>
          <w:lang w:eastAsia="ar-SA"/>
        </w:rPr>
        <w:t xml:space="preserve"> технологий;</w:t>
      </w:r>
    </w:p>
    <w:p w:rsidR="00B010C9" w:rsidRPr="00B010C9" w:rsidRDefault="00B010C9" w:rsidP="00B010C9">
      <w:pPr>
        <w:numPr>
          <w:ilvl w:val="0"/>
          <w:numId w:val="6"/>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совершенствование стратегии и тактики построения развивающей среды детского сада, способствующей самореализации ребёнка в разных видах деятельности;</w:t>
      </w:r>
    </w:p>
    <w:p w:rsidR="00B010C9" w:rsidRPr="00B010C9" w:rsidRDefault="00B010C9" w:rsidP="00B010C9">
      <w:pPr>
        <w:numPr>
          <w:ilvl w:val="0"/>
          <w:numId w:val="6"/>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построение дифференцированной модели повышения профессионального уровня педагогов;</w:t>
      </w:r>
    </w:p>
    <w:p w:rsidR="00B010C9" w:rsidRPr="00B010C9" w:rsidRDefault="00B010C9" w:rsidP="00B010C9">
      <w:pPr>
        <w:numPr>
          <w:ilvl w:val="0"/>
          <w:numId w:val="6"/>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введение дополнительных образовательных услуг;</w:t>
      </w:r>
    </w:p>
    <w:p w:rsidR="00B010C9" w:rsidRPr="00B010C9" w:rsidRDefault="00B010C9" w:rsidP="00B010C9">
      <w:pPr>
        <w:numPr>
          <w:ilvl w:val="0"/>
          <w:numId w:val="6"/>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укрепление материально – технической базы ДОУ.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Руководствуясь законом РФ «Об образовании», Концепцией дошкольного воспитания, Конвенцией о правах детей, стратегией развития дошкольного образования, деятельность детского сада основывается на следующих принципах:</w:t>
      </w:r>
    </w:p>
    <w:p w:rsidR="00B010C9" w:rsidRPr="00B010C9" w:rsidRDefault="00B010C9" w:rsidP="00B010C9">
      <w:pPr>
        <w:numPr>
          <w:ilvl w:val="0"/>
          <w:numId w:val="7"/>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повышение уровня профессиональной компетенции педагогов;</w:t>
      </w:r>
    </w:p>
    <w:p w:rsidR="00B010C9" w:rsidRPr="00B010C9" w:rsidRDefault="00B010C9" w:rsidP="00B010C9">
      <w:pPr>
        <w:numPr>
          <w:ilvl w:val="0"/>
          <w:numId w:val="7"/>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обеспечение заинтересованности педагогов в результате своего труда;</w:t>
      </w:r>
    </w:p>
    <w:p w:rsidR="00B010C9" w:rsidRPr="00B010C9" w:rsidRDefault="00B010C9" w:rsidP="00B010C9">
      <w:pPr>
        <w:numPr>
          <w:ilvl w:val="0"/>
          <w:numId w:val="7"/>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радикальное изменение организации предметно - развивающей среды, жизненного пространства детского сада, с целью обеспечения свободной деятельности и творчества детей в соответствии с их желаниями, склонностями, социального заказа родителей;</w:t>
      </w:r>
    </w:p>
    <w:p w:rsidR="00B010C9" w:rsidRPr="00B010C9" w:rsidRDefault="00B010C9" w:rsidP="00B010C9">
      <w:pPr>
        <w:numPr>
          <w:ilvl w:val="0"/>
          <w:numId w:val="7"/>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изменение содержания и форм совместной деятельности с детьми, введение интеграции различных видов деятельности;</w:t>
      </w:r>
    </w:p>
    <w:p w:rsidR="00B010C9" w:rsidRPr="00B010C9" w:rsidRDefault="00B010C9" w:rsidP="00B010C9">
      <w:pPr>
        <w:numPr>
          <w:ilvl w:val="0"/>
          <w:numId w:val="7"/>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демократизации, предполагающей совместное участие воспитателей специалистов, родителей в воспитании и образовании детей.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Дифференциации и интеграции предусматривает целостность и единство всех систем учебной </w:t>
      </w:r>
      <w:proofErr w:type="gramStart"/>
      <w:r w:rsidRPr="00B010C9">
        <w:rPr>
          <w:rFonts w:ascii="Times New Roman" w:eastAsia="Times New Roman" w:hAnsi="Times New Roman" w:cs="Times New Roman"/>
          <w:sz w:val="24"/>
          <w:szCs w:val="24"/>
          <w:lang w:eastAsia="ar-SA"/>
        </w:rPr>
        <w:t>деятельности</w:t>
      </w:r>
      <w:proofErr w:type="gramEnd"/>
      <w:r w:rsidRPr="00B010C9">
        <w:rPr>
          <w:rFonts w:ascii="Times New Roman" w:eastAsia="Times New Roman" w:hAnsi="Times New Roman" w:cs="Times New Roman"/>
          <w:sz w:val="24"/>
          <w:szCs w:val="24"/>
          <w:lang w:eastAsia="ar-SA"/>
        </w:rPr>
        <w:t xml:space="preserve"> и решение следующих задач: </w:t>
      </w:r>
    </w:p>
    <w:p w:rsidR="00B010C9" w:rsidRPr="00B010C9" w:rsidRDefault="00B010C9" w:rsidP="00B010C9">
      <w:pPr>
        <w:numPr>
          <w:ilvl w:val="0"/>
          <w:numId w:val="8"/>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психологическое и физическое здоровье ребёнка;</w:t>
      </w:r>
    </w:p>
    <w:p w:rsidR="00B010C9" w:rsidRPr="00B010C9" w:rsidRDefault="00B010C9" w:rsidP="00B010C9">
      <w:pPr>
        <w:numPr>
          <w:ilvl w:val="0"/>
          <w:numId w:val="8"/>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формирование начал личности.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Принцип развивающего обучения предполагает использование новых развивающих технологий образования и развития детей.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Принцип вариативности модели познавательной деятельности, предполагает разнообразие содержания, форм и методов с учетом целей развития и педагогической поддержки каждого ребенка.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Принцип общего психологического пространства, через совместные игры, труд, беседы, наблюдения. В этом случаи процесс познания протекает как сотрудничество.</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Принцип активности – предполагает освоение ребенком программы через собственную деятельность под руководством взрослого.</w:t>
      </w: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b/>
          <w:sz w:val="24"/>
          <w:szCs w:val="24"/>
          <w:lang w:eastAsia="ar-SA"/>
        </w:rPr>
        <w:t>Участниками реализации Программы</w:t>
      </w:r>
      <w:r w:rsidRPr="00B010C9">
        <w:rPr>
          <w:rFonts w:ascii="Times New Roman" w:eastAsia="Times New Roman" w:hAnsi="Times New Roman" w:cs="Times New Roman"/>
          <w:sz w:val="24"/>
          <w:szCs w:val="24"/>
          <w:lang w:eastAsia="ar-SA"/>
        </w:rPr>
        <w:t xml:space="preserve"> </w:t>
      </w:r>
      <w:r w:rsidRPr="00B010C9">
        <w:rPr>
          <w:rFonts w:ascii="Times New Roman" w:eastAsia="Times New Roman" w:hAnsi="Times New Roman" w:cs="Times New Roman"/>
          <w:b/>
          <w:sz w:val="24"/>
          <w:szCs w:val="24"/>
          <w:lang w:eastAsia="ar-SA"/>
        </w:rPr>
        <w:t>развития МКДОУ</w:t>
      </w:r>
      <w:r w:rsidRPr="00B010C9">
        <w:rPr>
          <w:rFonts w:ascii="Times New Roman" w:eastAsia="Times New Roman" w:hAnsi="Times New Roman" w:cs="Times New Roman"/>
          <w:sz w:val="24"/>
          <w:szCs w:val="24"/>
          <w:lang w:eastAsia="ar-SA"/>
        </w:rPr>
        <w:t xml:space="preserve"> являются воспитанники в возрасте от 1,5 до 7 лет, педагоги, специалисты, родители, представители разных образовательных и социальных структур. Характеризуя особенности построения образовательного процесса, учитывается специфика села, его климатические условия и их влияние на здоровье ребёнка.       Здоровый крепкий организм дошкольника - это значимый факт в развитии ребёнка.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b/>
          <w:sz w:val="24"/>
          <w:szCs w:val="24"/>
          <w:lang w:eastAsia="ar-SA"/>
        </w:rPr>
        <w:t xml:space="preserve">        Первый аспект</w:t>
      </w:r>
      <w:r w:rsidRPr="00B010C9">
        <w:rPr>
          <w:rFonts w:ascii="Times New Roman" w:eastAsia="Times New Roman" w:hAnsi="Times New Roman" w:cs="Times New Roman"/>
          <w:sz w:val="24"/>
          <w:szCs w:val="24"/>
          <w:lang w:eastAsia="ar-SA"/>
        </w:rPr>
        <w:t xml:space="preserve"> Программы развития ДОУ - оздоровление, укрепление организма ребёнка и сохранение уровня его здоровья в условиях активного познавательного развития. Система оздоровительной и физкультурной работы подробно определена в Проект «За здоровьем в детский сад».</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В этой связи необходимо:</w:t>
      </w:r>
    </w:p>
    <w:p w:rsidR="00B010C9" w:rsidRPr="00B010C9" w:rsidRDefault="00B010C9" w:rsidP="00B010C9">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внедрение диагностических технологий, позволяющих формировать индивидуальные образовательные программы, учитывая специфические особенности развития каждого ребёнка, его индивидуальные показатели, группу здоровья, рекомендации врачей;</w:t>
      </w:r>
    </w:p>
    <w:p w:rsidR="00B010C9" w:rsidRPr="00B010C9" w:rsidRDefault="00B010C9" w:rsidP="00B010C9">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использовать такие методы закаливания и профилактики простудных заболеваний, при которых снизился бы процент заболеваемости;</w:t>
      </w:r>
    </w:p>
    <w:p w:rsidR="00B010C9" w:rsidRPr="00B010C9" w:rsidRDefault="00B010C9" w:rsidP="00B010C9">
      <w:pPr>
        <w:numPr>
          <w:ilvl w:val="0"/>
          <w:numId w:val="9"/>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проводить работу с родителями по формированию культуры здорового образа жизни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для детей с особыми проблемами в развитии;</w:t>
      </w:r>
    </w:p>
    <w:p w:rsidR="00B010C9" w:rsidRPr="00B010C9" w:rsidRDefault="00B010C9" w:rsidP="00B010C9">
      <w:pPr>
        <w:numPr>
          <w:ilvl w:val="0"/>
          <w:numId w:val="10"/>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разработать индивидуальные маршруты развития.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Опираясь </w:t>
      </w:r>
      <w:proofErr w:type="gramStart"/>
      <w:r w:rsidRPr="00B010C9">
        <w:rPr>
          <w:rFonts w:ascii="Times New Roman" w:eastAsia="Times New Roman" w:hAnsi="Times New Roman" w:cs="Times New Roman"/>
          <w:sz w:val="24"/>
          <w:szCs w:val="24"/>
          <w:lang w:eastAsia="ar-SA"/>
        </w:rPr>
        <w:t>на право ДОУ</w:t>
      </w:r>
      <w:proofErr w:type="gramEnd"/>
      <w:r w:rsidRPr="00B010C9">
        <w:rPr>
          <w:rFonts w:ascii="Times New Roman" w:eastAsia="Times New Roman" w:hAnsi="Times New Roman" w:cs="Times New Roman"/>
          <w:sz w:val="24"/>
          <w:szCs w:val="24"/>
          <w:lang w:eastAsia="ar-SA"/>
        </w:rPr>
        <w:t xml:space="preserve"> в выборе образовательных программ и технологий необходимо учесть, что вариативность современных образовательных программ и технологий является предпосылкой для решения принципа технологичности. Существующие программы и технологии позволяют создать систему образовательных услуг ДОУ, обеспечивающих интегративный подход в воспитании и образовании ребёнка в совместной работе специалистов, педагогов ДОУ.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Исходя из вышесказанного, </w:t>
      </w:r>
      <w:r w:rsidRPr="00B010C9">
        <w:rPr>
          <w:rFonts w:ascii="Times New Roman" w:eastAsia="Times New Roman" w:hAnsi="Times New Roman" w:cs="Times New Roman"/>
          <w:b/>
          <w:sz w:val="24"/>
          <w:szCs w:val="24"/>
          <w:lang w:eastAsia="ar-SA"/>
        </w:rPr>
        <w:t>следующим аспектом</w:t>
      </w:r>
      <w:r w:rsidRPr="00B010C9">
        <w:rPr>
          <w:rFonts w:ascii="Times New Roman" w:eastAsia="Times New Roman" w:hAnsi="Times New Roman" w:cs="Times New Roman"/>
          <w:sz w:val="24"/>
          <w:szCs w:val="24"/>
          <w:lang w:eastAsia="ar-SA"/>
        </w:rPr>
        <w:t xml:space="preserve"> Программы развития ДОУ является повышение квалификации педагогов, расширения их профессиональной ориентации в отборе современных форм педагогической и образовательной деятельности, разработка и реализация проектов, овладение педагогическим мониторингом. Предполагается, что Целевая программа «Управление качеством дошкольного образования» поможет создать систему методического и дидактического обеспечения, удобную для использования её педагогами в ежедневной работе.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Как уже отмечено ранее, главная направленность работы детского сада и родителей ребенка - содействие развитию в воспитаннике такой личности, которая осознает необходимость пожизненного саморазвития, может быть воспитателем собственных способностей. Успех в воспитании и образовании ребёнка зависит от взаимодействия семьи и детского сада. Эти отношения называются педагогическим сотрудничеством. Это </w:t>
      </w:r>
      <w:r w:rsidRPr="00B010C9">
        <w:rPr>
          <w:rFonts w:ascii="Times New Roman" w:eastAsia="Times New Roman" w:hAnsi="Times New Roman" w:cs="Times New Roman"/>
          <w:b/>
          <w:sz w:val="24"/>
          <w:szCs w:val="24"/>
          <w:lang w:eastAsia="ar-SA"/>
        </w:rPr>
        <w:t>следующий аспект</w:t>
      </w:r>
      <w:r w:rsidRPr="00B010C9">
        <w:rPr>
          <w:rFonts w:ascii="Times New Roman" w:eastAsia="Times New Roman" w:hAnsi="Times New Roman" w:cs="Times New Roman"/>
          <w:sz w:val="24"/>
          <w:szCs w:val="24"/>
          <w:lang w:eastAsia="ar-SA"/>
        </w:rPr>
        <w:t xml:space="preserve"> программы развития ДОУ. Чтобы вовлечь родителей в решение проблем воспитания и образования дошкольников, мало традиционных форм взаимодействия (консультации). В последнее время необходимо так разнообразить работу с родителями - организовать встречу со специалистами, совместные мероприятия при которых родитель встал бы в позицию активного участника этих встреч.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Поэтому необходимо создать систему сопровождения и консультирования семьи по вопросам: формирования культуры здорового образа жизни, образования и развития детей раннего возраста, старшего дошкольного возраста, </w:t>
      </w:r>
      <w:proofErr w:type="spellStart"/>
      <w:r w:rsidRPr="00B010C9">
        <w:rPr>
          <w:rFonts w:ascii="Times New Roman" w:eastAsia="Times New Roman" w:hAnsi="Times New Roman" w:cs="Times New Roman"/>
          <w:sz w:val="24"/>
          <w:szCs w:val="24"/>
          <w:lang w:eastAsia="ar-SA"/>
        </w:rPr>
        <w:t>предшкольной</w:t>
      </w:r>
      <w:proofErr w:type="spellEnd"/>
      <w:r w:rsidRPr="00B010C9">
        <w:rPr>
          <w:rFonts w:ascii="Times New Roman" w:eastAsia="Times New Roman" w:hAnsi="Times New Roman" w:cs="Times New Roman"/>
          <w:sz w:val="24"/>
          <w:szCs w:val="24"/>
          <w:lang w:eastAsia="ar-SA"/>
        </w:rPr>
        <w:t xml:space="preserve"> подготовки.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Таким образом, цель разработки данной концепции Программы развития ДОУ заключается в том, чтобы способствовать организации комфортного и эффективного процесса образования детей дошкольного возраста, содействовать всестороннему развитию ребёнка на протяжении всего пребывания в детском саду.</w:t>
      </w: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b/>
          <w:sz w:val="24"/>
          <w:szCs w:val="24"/>
          <w:lang w:eastAsia="ar-SA"/>
        </w:rPr>
        <w:t xml:space="preserve">Цели и задачи Программы развития ДОУ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Целью Программы развития ДОУ на период до 2026 года является: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Повышение качества образования и воспитания в ДОУ через внедрение современных педагогических технологий, в том числе информационно-коммуникационных.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r w:rsidRPr="00B010C9">
        <w:rPr>
          <w:rFonts w:ascii="Times New Roman" w:eastAsia="Times New Roman" w:hAnsi="Times New Roman" w:cs="Times New Roman"/>
          <w:b/>
          <w:sz w:val="24"/>
          <w:szCs w:val="24"/>
          <w:lang w:eastAsia="ar-SA"/>
        </w:rPr>
        <w:t>Основными задачами Программы развития выступают:</w:t>
      </w:r>
    </w:p>
    <w:p w:rsidR="00B010C9" w:rsidRPr="00B010C9" w:rsidRDefault="00B010C9" w:rsidP="00B010C9">
      <w:pPr>
        <w:suppressAutoHyphens/>
        <w:spacing w:after="0" w:line="293" w:lineRule="atLeast"/>
        <w:ind w:left="6"/>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t>1. Обеспечить новый подход к условиям, ориентированным  на повышение качества образования с учётом введения ФГОС.</w:t>
      </w:r>
    </w:p>
    <w:p w:rsidR="00B010C9" w:rsidRPr="00B010C9" w:rsidRDefault="00B010C9" w:rsidP="00B010C9">
      <w:pPr>
        <w:suppressAutoHyphens/>
        <w:spacing w:after="0" w:line="293" w:lineRule="atLeast"/>
        <w:ind w:left="6"/>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t xml:space="preserve">2.      Создать условия для совершенствования </w:t>
      </w:r>
      <w:proofErr w:type="spellStart"/>
      <w:r w:rsidRPr="00B010C9">
        <w:rPr>
          <w:rFonts w:ascii="Times New Roman" w:eastAsia="Times New Roman" w:hAnsi="Times New Roman" w:cs="Times New Roman"/>
          <w:sz w:val="24"/>
          <w:szCs w:val="24"/>
          <w:lang w:eastAsia="ru-RU"/>
        </w:rPr>
        <w:t>здоровьесберегающей</w:t>
      </w:r>
      <w:proofErr w:type="spellEnd"/>
      <w:r w:rsidRPr="00B010C9">
        <w:rPr>
          <w:rFonts w:ascii="Times New Roman" w:eastAsia="Times New Roman" w:hAnsi="Times New Roman" w:cs="Times New Roman"/>
          <w:sz w:val="24"/>
          <w:szCs w:val="24"/>
          <w:lang w:eastAsia="ru-RU"/>
        </w:rPr>
        <w:t xml:space="preserve"> деятельности учреждения.</w:t>
      </w:r>
    </w:p>
    <w:p w:rsidR="00B010C9" w:rsidRPr="00B010C9" w:rsidRDefault="00B010C9" w:rsidP="00B010C9">
      <w:pPr>
        <w:suppressAutoHyphens/>
        <w:spacing w:after="0" w:line="293" w:lineRule="atLeast"/>
        <w:ind w:left="6"/>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lastRenderedPageBreak/>
        <w:t>3.       Создать эффективную систему взаимодействия учреждения с родителями.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ru-RU"/>
        </w:rPr>
        <w:t xml:space="preserve">4. </w:t>
      </w:r>
      <w:r w:rsidRPr="00B010C9">
        <w:rPr>
          <w:rFonts w:ascii="Times New Roman" w:eastAsia="Times New Roman" w:hAnsi="Times New Roman" w:cs="Times New Roman"/>
          <w:sz w:val="24"/>
          <w:szCs w:val="24"/>
          <w:lang w:eastAsia="ar-SA"/>
        </w:rPr>
        <w:t>Эффективно использование средств ИКТ в образовательном процессе, через обновление развивающей предметно-пространственной среды ДОУ, способствующей самореализации ребёнка в разных видах деятельности</w:t>
      </w:r>
    </w:p>
    <w:p w:rsidR="00B010C9" w:rsidRPr="00B010C9" w:rsidRDefault="00B010C9" w:rsidP="00B010C9">
      <w:pPr>
        <w:suppressAutoHyphens/>
        <w:spacing w:after="0" w:line="293" w:lineRule="atLeast"/>
        <w:ind w:left="6"/>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 Совершенствовать материально-техническое и программное обеспечение.</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При этом ведущими направлениями деятельности детского сада становятся:</w:t>
      </w:r>
    </w:p>
    <w:p w:rsidR="00B010C9" w:rsidRPr="00B010C9" w:rsidRDefault="00B010C9" w:rsidP="00B010C9">
      <w:pPr>
        <w:numPr>
          <w:ilvl w:val="0"/>
          <w:numId w:val="10"/>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Обеспечение качества дошкольного образования.</w:t>
      </w:r>
    </w:p>
    <w:p w:rsidR="00B010C9" w:rsidRPr="00B010C9" w:rsidRDefault="00B010C9" w:rsidP="00B010C9">
      <w:pPr>
        <w:numPr>
          <w:ilvl w:val="0"/>
          <w:numId w:val="10"/>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Формирование технологической составляющей педагогической компетентности педагогов (внедрение современных приёмов и методов обучения, информатизации образования). Готовности выстраивать индивидуальные маршруты развития детей, опираясь на совместную работу ДОУ, специалистов и семьи.</w:t>
      </w:r>
    </w:p>
    <w:p w:rsidR="00B010C9" w:rsidRPr="00B010C9" w:rsidRDefault="00B010C9" w:rsidP="00B010C9">
      <w:pPr>
        <w:numPr>
          <w:ilvl w:val="0"/>
          <w:numId w:val="10"/>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Овладение педагогическим мониторингом: уточнение критериев оценки образовательной деятельности детей через поэтапное введение интегральной системы оценивания, внедрение современных методик определения результативности воспитания и обучения.</w:t>
      </w:r>
    </w:p>
    <w:p w:rsidR="00B010C9" w:rsidRPr="00B010C9" w:rsidRDefault="00B010C9" w:rsidP="00B010C9">
      <w:pPr>
        <w:numPr>
          <w:ilvl w:val="0"/>
          <w:numId w:val="10"/>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Развитие системы дополнительных образовательных услуг в рамках единых подходов к воспитанию и образованию с целью учёта всех интересов участников образовательного процесса.</w:t>
      </w:r>
    </w:p>
    <w:p w:rsidR="00B010C9" w:rsidRPr="00B010C9" w:rsidRDefault="00B010C9" w:rsidP="00B010C9">
      <w:pPr>
        <w:numPr>
          <w:ilvl w:val="0"/>
          <w:numId w:val="10"/>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Формирование гражданской позиции (толерантности) у всех субъектов образовательного процесса.</w:t>
      </w:r>
    </w:p>
    <w:p w:rsidR="00B010C9" w:rsidRPr="00B010C9" w:rsidRDefault="00B010C9" w:rsidP="00B010C9">
      <w:pPr>
        <w:numPr>
          <w:ilvl w:val="0"/>
          <w:numId w:val="10"/>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Расширение способов и методов формирования ценностей семьи в области </w:t>
      </w:r>
      <w:proofErr w:type="spellStart"/>
      <w:r w:rsidRPr="00B010C9">
        <w:rPr>
          <w:rFonts w:ascii="Times New Roman" w:eastAsia="Times New Roman" w:hAnsi="Times New Roman" w:cs="Times New Roman"/>
          <w:sz w:val="24"/>
          <w:szCs w:val="24"/>
          <w:lang w:eastAsia="ar-SA"/>
        </w:rPr>
        <w:t>здоровьесберегающих</w:t>
      </w:r>
      <w:proofErr w:type="spellEnd"/>
      <w:r w:rsidRPr="00B010C9">
        <w:rPr>
          <w:rFonts w:ascii="Times New Roman" w:eastAsia="Times New Roman" w:hAnsi="Times New Roman" w:cs="Times New Roman"/>
          <w:sz w:val="24"/>
          <w:szCs w:val="24"/>
          <w:lang w:eastAsia="ar-SA"/>
        </w:rPr>
        <w:t xml:space="preserve"> технологий.</w:t>
      </w:r>
    </w:p>
    <w:p w:rsidR="00B010C9" w:rsidRPr="00B010C9" w:rsidRDefault="00B010C9" w:rsidP="00B010C9">
      <w:pPr>
        <w:numPr>
          <w:ilvl w:val="0"/>
          <w:numId w:val="10"/>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Создание системы поддержки способных и одаренных детей и педагогов через фестивали, конкурсы, проектную деятельность.</w:t>
      </w:r>
    </w:p>
    <w:p w:rsidR="00B010C9" w:rsidRPr="00B010C9" w:rsidRDefault="00B010C9" w:rsidP="00B010C9">
      <w:pPr>
        <w:numPr>
          <w:ilvl w:val="0"/>
          <w:numId w:val="10"/>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Повышение профессионального мастерства педагогов на базе детского сада (трансляция передового педагогического опыта) и взаимодействия с управлением образования администрации </w:t>
      </w:r>
      <w:proofErr w:type="spellStart"/>
      <w:r w:rsidRPr="00B010C9">
        <w:rPr>
          <w:rFonts w:ascii="Times New Roman" w:eastAsia="Times New Roman" w:hAnsi="Times New Roman" w:cs="Times New Roman"/>
          <w:sz w:val="24"/>
          <w:szCs w:val="24"/>
          <w:lang w:eastAsia="ar-SA"/>
        </w:rPr>
        <w:t>Большемуртинского</w:t>
      </w:r>
      <w:proofErr w:type="spellEnd"/>
      <w:r w:rsidRPr="00B010C9">
        <w:rPr>
          <w:rFonts w:ascii="Times New Roman" w:eastAsia="Times New Roman" w:hAnsi="Times New Roman" w:cs="Times New Roman"/>
          <w:sz w:val="24"/>
          <w:szCs w:val="24"/>
          <w:lang w:eastAsia="ar-SA"/>
        </w:rPr>
        <w:t xml:space="preserve"> района.</w:t>
      </w:r>
    </w:p>
    <w:p w:rsidR="00B010C9" w:rsidRPr="00B010C9" w:rsidRDefault="00B010C9" w:rsidP="00B010C9">
      <w:pPr>
        <w:numPr>
          <w:ilvl w:val="0"/>
          <w:numId w:val="10"/>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Расширение связей с учреждениями-партнерами.</w:t>
      </w:r>
    </w:p>
    <w:p w:rsidR="00B010C9" w:rsidRPr="00B010C9" w:rsidRDefault="00B010C9" w:rsidP="00B010C9">
      <w:pPr>
        <w:suppressAutoHyphens/>
        <w:spacing w:after="0" w:line="240" w:lineRule="auto"/>
        <w:ind w:left="720"/>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b/>
          <w:sz w:val="24"/>
          <w:szCs w:val="24"/>
          <w:lang w:eastAsia="ar-SA"/>
        </w:rPr>
        <w:t>Прогнозируемый результат Программы развития к 2026 году</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Предполагается что:</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 Для воспитанников и родителей: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каждому воспитаннику будут предоставлены условия для полноценного личностного роста;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хорошее состояние здоровья детей будет способствовать повышению качества их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обеспечение индивидуального педагогического и социального сопровождения для каждого воспитанника ДОУ;</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каждой семье будет предоставлена консультативная помощь в воспитании и развитии детей, право участия и контроля в </w:t>
      </w:r>
      <w:proofErr w:type="spellStart"/>
      <w:r w:rsidRPr="00B010C9">
        <w:rPr>
          <w:rFonts w:ascii="Times New Roman" w:eastAsia="Times New Roman" w:hAnsi="Times New Roman" w:cs="Times New Roman"/>
          <w:sz w:val="24"/>
          <w:szCs w:val="24"/>
          <w:lang w:eastAsia="ar-SA"/>
        </w:rPr>
        <w:t>воспитательно</w:t>
      </w:r>
      <w:proofErr w:type="spellEnd"/>
      <w:r w:rsidRPr="00B010C9">
        <w:rPr>
          <w:rFonts w:ascii="Times New Roman" w:eastAsia="Times New Roman" w:hAnsi="Times New Roman" w:cs="Times New Roman"/>
          <w:sz w:val="24"/>
          <w:szCs w:val="24"/>
          <w:lang w:eastAsia="ar-SA"/>
        </w:rPr>
        <w:t xml:space="preserve"> – образовательной программе ДОУ, возможность выбора дополнительных программ развития;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качество выполнения требования Стандарта будет способствовать успешному обучению ребёнка в школе;</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система дополнительного образования доступна и качественна.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2. Для педагогов: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каждому педагогу будет предоставлена возможность для повышения профессионального мастерства;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-квалификация педагогов позволит достичь целевых ориентиров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будет дальнейшее развитие условий для успешного освоения педагогических технологий;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поддержка инновационной деятельности;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3. Для ДОУ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будет налажена система управления качеством образования дошкольников;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органы государственного и общественного самоуправления учреждением способствуют повышению качества образования детей и привлечению внебюджетных средств;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 развитие сотрудничества с другими социальными системами;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налажены связи с районными методическими объединениями воспитателей разных возрастов и специалистов;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будут обновляться и развиваться материально – технические и </w:t>
      </w:r>
      <w:proofErr w:type="spellStart"/>
      <w:proofErr w:type="gramStart"/>
      <w:r w:rsidRPr="00B010C9">
        <w:rPr>
          <w:rFonts w:ascii="Times New Roman" w:eastAsia="Times New Roman" w:hAnsi="Times New Roman" w:cs="Times New Roman"/>
          <w:sz w:val="24"/>
          <w:szCs w:val="24"/>
          <w:lang w:eastAsia="ar-SA"/>
        </w:rPr>
        <w:t>медико</w:t>
      </w:r>
      <w:proofErr w:type="spellEnd"/>
      <w:r w:rsidRPr="00B010C9">
        <w:rPr>
          <w:rFonts w:ascii="Times New Roman" w:eastAsia="Times New Roman" w:hAnsi="Times New Roman" w:cs="Times New Roman"/>
          <w:sz w:val="24"/>
          <w:szCs w:val="24"/>
          <w:lang w:eastAsia="ar-SA"/>
        </w:rPr>
        <w:t xml:space="preserve"> – социальные</w:t>
      </w:r>
      <w:proofErr w:type="gramEnd"/>
      <w:r w:rsidRPr="00B010C9">
        <w:rPr>
          <w:rFonts w:ascii="Times New Roman" w:eastAsia="Times New Roman" w:hAnsi="Times New Roman" w:cs="Times New Roman"/>
          <w:sz w:val="24"/>
          <w:szCs w:val="24"/>
          <w:lang w:eastAsia="ar-SA"/>
        </w:rPr>
        <w:t xml:space="preserve"> условия пребывания детей в учреждении.</w:t>
      </w: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r w:rsidRPr="00B010C9">
        <w:rPr>
          <w:rFonts w:ascii="Times New Roman" w:eastAsia="Times New Roman" w:hAnsi="Times New Roman" w:cs="Times New Roman"/>
          <w:sz w:val="24"/>
          <w:szCs w:val="24"/>
          <w:lang w:eastAsia="ar-SA"/>
        </w:rPr>
        <w:t xml:space="preserve">         Реализация программы позволит сделать процесс развития МКДОУ </w:t>
      </w:r>
      <w:proofErr w:type="gramStart"/>
      <w:r w:rsidRPr="00B010C9">
        <w:rPr>
          <w:rFonts w:ascii="Times New Roman" w:eastAsia="Times New Roman" w:hAnsi="Times New Roman" w:cs="Times New Roman"/>
          <w:sz w:val="24"/>
          <w:szCs w:val="24"/>
          <w:lang w:eastAsia="ar-SA"/>
        </w:rPr>
        <w:t>более социально</w:t>
      </w:r>
      <w:proofErr w:type="gramEnd"/>
      <w:r w:rsidRPr="00B010C9">
        <w:rPr>
          <w:rFonts w:ascii="Times New Roman" w:eastAsia="Times New Roman" w:hAnsi="Times New Roman" w:cs="Times New Roman"/>
          <w:sz w:val="24"/>
          <w:szCs w:val="24"/>
          <w:lang w:eastAsia="ar-SA"/>
        </w:rPr>
        <w:t xml:space="preserve"> ориентированным.</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b/>
          <w:sz w:val="24"/>
          <w:szCs w:val="24"/>
          <w:lang w:eastAsia="ar-SA"/>
        </w:rPr>
        <w:t>Элементы риска развития программы ДОУ</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При реализации программы развития могут возникнуть следующие риски: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недостаточный образовательный уровень родителей воспитанников;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быстрый переход на новую программу развития ДОУ может создать психологическое напряжение у части педагогического коллектива;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организация дополнительного образования на платной основе может затруднить его доступность.</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Управление и корректировка программы осуществляются педагогическим советом образовательного учреждения ДОУ.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Управление реализацией Программы</w:t>
      </w:r>
      <w:bookmarkStart w:id="12" w:name="6"/>
      <w:bookmarkStart w:id="13" w:name="8adac58952db7514e78a3ef40a17fa68ad72f96f"/>
      <w:r w:rsidRPr="00B010C9">
        <w:rPr>
          <w:rFonts w:ascii="Times New Roman" w:eastAsia="Times New Roman" w:hAnsi="Times New Roman" w:cs="Times New Roman"/>
          <w:sz w:val="24"/>
          <w:szCs w:val="24"/>
          <w:lang w:eastAsia="ar-SA"/>
        </w:rPr>
        <w:t xml:space="preserve"> осуществляется заведующим ДОУ.</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w:t>
      </w:r>
      <w:hyperlink r:id="rId9" w:anchor="%23" w:history="1"/>
      <w:bookmarkEnd w:id="12"/>
      <w:bookmarkEnd w:id="13"/>
    </w:p>
    <w:p w:rsidR="00B010C9" w:rsidRPr="00B010C9" w:rsidRDefault="00B010C9" w:rsidP="00B010C9">
      <w:pPr>
        <w:suppressAutoHyphens/>
        <w:spacing w:after="0" w:line="240" w:lineRule="auto"/>
        <w:rPr>
          <w:rFonts w:ascii="Times New Roman" w:eastAsia="Times New Roman" w:hAnsi="Times New Roman" w:cs="Times New Roman"/>
          <w:b/>
          <w:sz w:val="24"/>
          <w:szCs w:val="24"/>
          <w:lang w:eastAsia="ar-SA"/>
        </w:rPr>
      </w:pPr>
      <w:bookmarkStart w:id="14" w:name="7"/>
      <w:bookmarkStart w:id="15" w:name="82bd2f55cae897edb4c9869d0e53c695d2489cc3"/>
      <w:r w:rsidRPr="00B010C9">
        <w:rPr>
          <w:rFonts w:ascii="Times New Roman" w:eastAsia="Times New Roman" w:hAnsi="Times New Roman" w:cs="Times New Roman"/>
          <w:b/>
          <w:sz w:val="24"/>
          <w:szCs w:val="24"/>
          <w:lang w:eastAsia="ar-SA"/>
        </w:rPr>
        <w:t xml:space="preserve">Основные мероприятия по реализации программы развития </w:t>
      </w:r>
      <w:hyperlink r:id="rId10" w:anchor="%23" w:history="1"/>
      <w:bookmarkEnd w:id="14"/>
      <w:bookmarkEnd w:id="15"/>
    </w:p>
    <w:tbl>
      <w:tblPr>
        <w:tblW w:w="0" w:type="auto"/>
        <w:tblInd w:w="108" w:type="dxa"/>
        <w:tblLayout w:type="fixed"/>
        <w:tblLook w:val="0000" w:firstRow="0" w:lastRow="0" w:firstColumn="0" w:lastColumn="0" w:noHBand="0" w:noVBand="0"/>
      </w:tblPr>
      <w:tblGrid>
        <w:gridCol w:w="2127"/>
        <w:gridCol w:w="3827"/>
        <w:gridCol w:w="1051"/>
        <w:gridCol w:w="696"/>
        <w:gridCol w:w="696"/>
        <w:gridCol w:w="696"/>
        <w:gridCol w:w="830"/>
      </w:tblGrid>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Концептуальные направления</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Направление развития</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Период реализации годы</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Содержательные характеристики</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2023</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2024</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2025</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2026</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7</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8</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1.Управление качеством дошкольного образования</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Создание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успешного обучения в школе.</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 Программное обеспечение, методики, технологии</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Обновление основных и дополнительных образовательных программ.</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Внедрение инновационных технологий, «портфолио» педагогов и воспитанников, проективной деятельности.</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 Информатизация дошкольного образования</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Внедрение информационных технологий в образовательный и управленческий процесс</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 Духовно-нравственное воспитание.</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Толерантность</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Формирование толерантных этнокультурных установок старших дошкольников. Формирование гражданской позиции всех субъектов образовательного процесса</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5.Поддержка </w:t>
            </w:r>
            <w:r w:rsidRPr="00B010C9">
              <w:rPr>
                <w:rFonts w:ascii="Times New Roman" w:eastAsia="Times New Roman" w:hAnsi="Times New Roman" w:cs="Times New Roman"/>
                <w:sz w:val="24"/>
                <w:szCs w:val="24"/>
                <w:lang w:eastAsia="ar-SA"/>
              </w:rPr>
              <w:lastRenderedPageBreak/>
              <w:t>способных и одаренных детей и педагогов</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 xml:space="preserve">Участие в конкурсах, фестивалях, </w:t>
            </w:r>
            <w:r w:rsidRPr="00B010C9">
              <w:rPr>
                <w:rFonts w:ascii="Times New Roman" w:eastAsia="Times New Roman" w:hAnsi="Times New Roman" w:cs="Times New Roman"/>
                <w:sz w:val="24"/>
                <w:szCs w:val="24"/>
                <w:lang w:eastAsia="ar-SA"/>
              </w:rPr>
              <w:lastRenderedPageBreak/>
              <w:t>мероприятиях ДОУ, района.</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 xml:space="preserve">6. </w:t>
            </w:r>
            <w:proofErr w:type="spellStart"/>
            <w:r w:rsidRPr="00B010C9">
              <w:rPr>
                <w:rFonts w:ascii="Times New Roman" w:eastAsia="Times New Roman" w:hAnsi="Times New Roman" w:cs="Times New Roman"/>
                <w:sz w:val="24"/>
                <w:szCs w:val="24"/>
                <w:lang w:eastAsia="ar-SA"/>
              </w:rPr>
              <w:t>Здоровьесберегающие</w:t>
            </w:r>
            <w:proofErr w:type="spellEnd"/>
            <w:r w:rsidRPr="00B010C9">
              <w:rPr>
                <w:rFonts w:ascii="Times New Roman" w:eastAsia="Times New Roman" w:hAnsi="Times New Roman" w:cs="Times New Roman"/>
                <w:sz w:val="24"/>
                <w:szCs w:val="24"/>
                <w:lang w:eastAsia="ar-SA"/>
              </w:rPr>
              <w:t xml:space="preserve"> технологии</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Расширение спектра предоставляемых оздоровительных услуг, </w:t>
            </w:r>
            <w:proofErr w:type="spellStart"/>
            <w:r w:rsidRPr="00B010C9">
              <w:rPr>
                <w:rFonts w:ascii="Times New Roman" w:eastAsia="Times New Roman" w:hAnsi="Times New Roman" w:cs="Times New Roman"/>
                <w:sz w:val="24"/>
                <w:szCs w:val="24"/>
                <w:lang w:eastAsia="ar-SA"/>
              </w:rPr>
              <w:t>валеологическое</w:t>
            </w:r>
            <w:proofErr w:type="spellEnd"/>
            <w:r w:rsidRPr="00B010C9">
              <w:rPr>
                <w:rFonts w:ascii="Times New Roman" w:eastAsia="Times New Roman" w:hAnsi="Times New Roman" w:cs="Times New Roman"/>
                <w:sz w:val="24"/>
                <w:szCs w:val="24"/>
                <w:lang w:eastAsia="ar-SA"/>
              </w:rPr>
              <w:t xml:space="preserve"> образование семьи, формирование культуры здорового образа жизни</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7. Безопасность</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образовательного процесса</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Укрепление материально-технической базы детского сада</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Построение динамичной, развивающей среды</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8. Кадровая политика</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Повышение профессионального мастерства педагогов, участие в конкурсном движении</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9. Государственно-общественное самоуправление</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 всех Целевых программах)</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Усиление роли родителей и признание за ними права участия при решении важнейших вопросов обеспечения образовательного процесса («Родительский комитет»)</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r w:rsidR="00B010C9" w:rsidRPr="00B010C9" w:rsidTr="00B010C9">
        <w:tc>
          <w:tcPr>
            <w:tcW w:w="21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10. Организации-партнеры</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 всех Целевых программах)</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Расширение связей с учреждениями культуры, здравоохранения, общественными организациями</w:t>
            </w:r>
          </w:p>
        </w:tc>
        <w:tc>
          <w:tcPr>
            <w:tcW w:w="1051"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69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r>
    </w:tbl>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r w:rsidRPr="00B010C9">
        <w:rPr>
          <w:rFonts w:ascii="Times New Roman" w:eastAsia="Times New Roman" w:hAnsi="Times New Roman" w:cs="Times New Roman"/>
          <w:b/>
          <w:sz w:val="24"/>
          <w:szCs w:val="24"/>
          <w:lang w:eastAsia="ar-SA"/>
        </w:rPr>
        <w:t>Целевая программа</w:t>
      </w:r>
    </w:p>
    <w:p w:rsidR="00B010C9" w:rsidRPr="00B010C9" w:rsidRDefault="00B010C9" w:rsidP="00B010C9">
      <w:pPr>
        <w:suppressAutoHyphens/>
        <w:spacing w:after="0" w:line="240" w:lineRule="auto"/>
        <w:jc w:val="both"/>
        <w:rPr>
          <w:rFonts w:ascii="Times New Roman" w:eastAsia="Times New Roman" w:hAnsi="Times New Roman" w:cs="Times New Roman"/>
          <w:i/>
          <w:sz w:val="24"/>
          <w:szCs w:val="24"/>
          <w:lang w:eastAsia="ar-SA"/>
        </w:rPr>
      </w:pPr>
      <w:r w:rsidRPr="00B010C9">
        <w:rPr>
          <w:rFonts w:ascii="Times New Roman" w:eastAsia="Times New Roman" w:hAnsi="Times New Roman" w:cs="Times New Roman"/>
          <w:i/>
          <w:sz w:val="24"/>
          <w:szCs w:val="24"/>
          <w:lang w:eastAsia="ar-SA"/>
        </w:rPr>
        <w:t>«Управление качеством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Проблема: наличие противоречий между содержанием современного педагогического образования и требованиями, предъявляемыми социумом к личности и уровню профессиональной компетентности педагога. Необходимость разработки мероприятий, направленных на повышение квалификации педагогов в работе с детьми с разными стартовыми возможностями.</w:t>
      </w:r>
    </w:p>
    <w:p w:rsidR="00B010C9" w:rsidRPr="00B010C9" w:rsidRDefault="00B010C9" w:rsidP="00B010C9">
      <w:pPr>
        <w:suppressAutoHyphens/>
        <w:spacing w:after="0" w:line="240" w:lineRule="auto"/>
        <w:jc w:val="both"/>
        <w:rPr>
          <w:rFonts w:ascii="Times New Roman" w:eastAsia="Times New Roman" w:hAnsi="Times New Roman" w:cs="Times New Roman"/>
          <w:i/>
          <w:sz w:val="24"/>
          <w:szCs w:val="24"/>
          <w:lang w:eastAsia="ar-SA"/>
        </w:rPr>
      </w:pPr>
      <w:r w:rsidRPr="00B010C9">
        <w:rPr>
          <w:rFonts w:ascii="Times New Roman" w:eastAsia="Times New Roman" w:hAnsi="Times New Roman" w:cs="Times New Roman"/>
          <w:i/>
          <w:sz w:val="24"/>
          <w:szCs w:val="24"/>
          <w:lang w:eastAsia="ar-SA"/>
        </w:rPr>
        <w:t>Цель:</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Создание условий для участия всех заинтересованных субъектов в управлении качеством образования в ДОУ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Соответствие уровня и качества подготовки выпускников ДОУ требованиям государственных образовательных стандартов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i/>
          <w:sz w:val="24"/>
          <w:szCs w:val="24"/>
          <w:lang w:eastAsia="ar-SA"/>
        </w:rPr>
      </w:pPr>
      <w:r w:rsidRPr="00B010C9">
        <w:rPr>
          <w:rFonts w:ascii="Times New Roman" w:eastAsia="Times New Roman" w:hAnsi="Times New Roman" w:cs="Times New Roman"/>
          <w:i/>
          <w:sz w:val="24"/>
          <w:szCs w:val="24"/>
          <w:lang w:eastAsia="ar-SA"/>
        </w:rPr>
        <w:t>Задачи: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Организовать эффективное взаимодействие всех специалистов ДОУ, педагогов дополнительного образования для выполнения требований по созданию условий осуществления образовательного процесса.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Создать систему методического и дидактического обеспечения проектной деятельности, удобную для использования её педагогами в ежедневной работе.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Организовать эффективное взаимодействие педагогического коллектива для выполнения требований к содержанию образовательного процесса.</w:t>
      </w:r>
    </w:p>
    <w:bookmarkStart w:id="16" w:name="8"/>
    <w:bookmarkStart w:id="17" w:name="d2e08d6c2623b9aab6e23820ebf04d9b96b19cd5"/>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fldChar w:fldCharType="begin"/>
      </w:r>
      <w:r w:rsidRPr="00B010C9">
        <w:rPr>
          <w:rFonts w:ascii="Times New Roman" w:eastAsia="Times New Roman" w:hAnsi="Times New Roman" w:cs="Times New Roman"/>
          <w:sz w:val="24"/>
          <w:szCs w:val="24"/>
          <w:lang w:eastAsia="ar-SA"/>
        </w:rPr>
        <w:instrText xml:space="preserve"> HYPERLINK "http://nsportal.ru/detskiy-sad/upravlenie-dou/2014/10/21/programma-razvitiya-munitsipalnogo-doshkolnogo-obrazovatelnogo" \l "%23"</w:instrText>
      </w:r>
      <w:r w:rsidRPr="00B010C9">
        <w:rPr>
          <w:rFonts w:ascii="Times New Roman" w:eastAsia="Times New Roman" w:hAnsi="Times New Roman" w:cs="Times New Roman"/>
          <w:sz w:val="24"/>
          <w:szCs w:val="24"/>
          <w:lang w:eastAsia="ar-SA"/>
        </w:rPr>
      </w:r>
      <w:r w:rsidRPr="00B010C9">
        <w:rPr>
          <w:rFonts w:ascii="Times New Roman" w:eastAsia="Times New Roman" w:hAnsi="Times New Roman" w:cs="Times New Roman"/>
          <w:sz w:val="24"/>
          <w:szCs w:val="24"/>
          <w:lang w:eastAsia="ar-SA"/>
        </w:rPr>
        <w:fldChar w:fldCharType="separate"/>
      </w:r>
      <w:r w:rsidRPr="00B010C9">
        <w:rPr>
          <w:rFonts w:ascii="Times New Roman" w:eastAsia="Times New Roman" w:hAnsi="Times New Roman" w:cs="Times New Roman"/>
          <w:sz w:val="24"/>
          <w:szCs w:val="24"/>
          <w:lang w:eastAsia="ar-SA"/>
        </w:rPr>
        <w:fldChar w:fldCharType="end"/>
      </w:r>
      <w:bookmarkEnd w:id="16"/>
      <w:bookmarkEnd w:id="17"/>
    </w:p>
    <w:tbl>
      <w:tblPr>
        <w:tblW w:w="9923" w:type="dxa"/>
        <w:tblInd w:w="108" w:type="dxa"/>
        <w:tblLayout w:type="fixed"/>
        <w:tblLook w:val="0000" w:firstRow="0" w:lastRow="0" w:firstColumn="0" w:lastColumn="0" w:noHBand="0" w:noVBand="0"/>
      </w:tblPr>
      <w:tblGrid>
        <w:gridCol w:w="567"/>
        <w:gridCol w:w="3828"/>
        <w:gridCol w:w="1559"/>
        <w:gridCol w:w="2376"/>
        <w:gridCol w:w="1593"/>
      </w:tblGrid>
      <w:tr w:rsidR="00B010C9" w:rsidRPr="00B010C9" w:rsidTr="00B010C9">
        <w:trPr>
          <w:trHeight w:val="3036"/>
        </w:trPr>
        <w:tc>
          <w:tcPr>
            <w:tcW w:w="567"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w:t>
            </w:r>
          </w:p>
        </w:tc>
        <w:tc>
          <w:tcPr>
            <w:tcW w:w="3828"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Мероприятия</w:t>
            </w:r>
          </w:p>
        </w:tc>
        <w:tc>
          <w:tcPr>
            <w:tcW w:w="1559"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Этапы, сроки их</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выполнения</w:t>
            </w:r>
          </w:p>
        </w:tc>
        <w:tc>
          <w:tcPr>
            <w:tcW w:w="2376"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Сведения об источниках, формах, механизмах, привлечения трудовых, материальных ресурсов для реализации программы.</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Источники финансирования</w:t>
            </w:r>
          </w:p>
        </w:tc>
        <w:tc>
          <w:tcPr>
            <w:tcW w:w="1593" w:type="dxa"/>
            <w:tcBorders>
              <w:top w:val="single" w:sz="4" w:space="0" w:color="000000"/>
              <w:left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Исполнители</w:t>
            </w:r>
          </w:p>
        </w:tc>
      </w:tr>
      <w:tr w:rsidR="00B010C9" w:rsidRPr="00B010C9" w:rsidTr="00B010C9">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Формирование нормативно – правовой базы</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       ДОУ</w:t>
            </w:r>
          </w:p>
        </w:tc>
      </w:tr>
      <w:tr w:rsidR="00B010C9" w:rsidRPr="00B010C9" w:rsidTr="00B010C9">
        <w:trPr>
          <w:trHeight w:val="1608"/>
        </w:trPr>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Обновление образовательной программы, в соответствии с изменениями системы образования, запросов семей воспитанников, общества (внедрение </w:t>
            </w:r>
            <w:proofErr w:type="spellStart"/>
            <w:r w:rsidRPr="00B010C9">
              <w:rPr>
                <w:rFonts w:ascii="Times New Roman" w:eastAsia="Times New Roman" w:hAnsi="Times New Roman" w:cs="Times New Roman"/>
                <w:sz w:val="24"/>
                <w:szCs w:val="24"/>
                <w:lang w:eastAsia="ar-SA"/>
              </w:rPr>
              <w:t>компетентностного</w:t>
            </w:r>
            <w:proofErr w:type="spellEnd"/>
            <w:r w:rsidRPr="00B010C9">
              <w:rPr>
                <w:rFonts w:ascii="Times New Roman" w:eastAsia="Times New Roman" w:hAnsi="Times New Roman" w:cs="Times New Roman"/>
                <w:sz w:val="24"/>
                <w:szCs w:val="24"/>
                <w:lang w:eastAsia="ar-SA"/>
              </w:rPr>
              <w:t xml:space="preserve"> подхода).</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Введение нового федерального государственного образовательного стандарта </w:t>
            </w:r>
            <w:proofErr w:type="gramStart"/>
            <w:r w:rsidRPr="00B010C9">
              <w:rPr>
                <w:rFonts w:ascii="Times New Roman" w:eastAsia="Times New Roman" w:hAnsi="Times New Roman" w:cs="Times New Roman"/>
                <w:sz w:val="24"/>
                <w:szCs w:val="24"/>
                <w:lang w:eastAsia="ar-SA"/>
              </w:rPr>
              <w:t>ДО</w:t>
            </w:r>
            <w:proofErr w:type="gramEnd"/>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2023</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Мониторинг достижений детьми результатов освоения основной образовательной программы </w:t>
            </w:r>
            <w:r w:rsidRPr="00B010C9">
              <w:rPr>
                <w:rFonts w:ascii="Times New Roman" w:eastAsia="Times New Roman" w:hAnsi="Times New Roman" w:cs="Times New Roman"/>
                <w:sz w:val="24"/>
                <w:szCs w:val="24"/>
                <w:lang w:eastAsia="ar-SA"/>
              </w:rPr>
              <w:br/>
              <w:t>дошкольного образования в соответствии с ФГОС</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2022-2023</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Функционирование групп: </w:t>
            </w:r>
            <w:proofErr w:type="gramStart"/>
            <w:r w:rsidRPr="00B010C9">
              <w:rPr>
                <w:rFonts w:ascii="Times New Roman" w:eastAsia="Times New Roman" w:hAnsi="Times New Roman" w:cs="Times New Roman"/>
                <w:sz w:val="24"/>
                <w:szCs w:val="24"/>
                <w:lang w:eastAsia="ar-SA"/>
              </w:rPr>
              <w:t>общеобразовательные</w:t>
            </w:r>
            <w:proofErr w:type="gramEnd"/>
            <w:r w:rsidRPr="00B010C9">
              <w:rPr>
                <w:rFonts w:ascii="Times New Roman" w:eastAsia="Times New Roman" w:hAnsi="Times New Roman" w:cs="Times New Roman"/>
                <w:sz w:val="24"/>
                <w:szCs w:val="24"/>
                <w:lang w:eastAsia="ar-SA"/>
              </w:rPr>
              <w:t xml:space="preserve">, комбинированная </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Проведение мероприятий по адаптации детей в ДОУ </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2022-20256</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7</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Развитие проектной деятельности ОУ: уточнение концептуальных направлений развития ОУ</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rPr>
          <w:trHeight w:val="1293"/>
        </w:trPr>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9</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Подбор и апробация диагностических материалов, позволяющих контролировать качество образования (на основе ФГОС </w:t>
            </w:r>
            <w:proofErr w:type="gramStart"/>
            <w:r w:rsidRPr="00B010C9">
              <w:rPr>
                <w:rFonts w:ascii="Times New Roman" w:eastAsia="Times New Roman" w:hAnsi="Times New Roman" w:cs="Times New Roman"/>
                <w:sz w:val="24"/>
                <w:szCs w:val="24"/>
                <w:lang w:eastAsia="ar-SA"/>
              </w:rPr>
              <w:t>ДО</w:t>
            </w:r>
            <w:proofErr w:type="gramEnd"/>
            <w:r w:rsidRPr="00B010C9">
              <w:rPr>
                <w:rFonts w:ascii="Times New Roman" w:eastAsia="Times New Roman" w:hAnsi="Times New Roman" w:cs="Times New Roman"/>
                <w:sz w:val="24"/>
                <w:szCs w:val="24"/>
                <w:lang w:eastAsia="ar-SA"/>
              </w:rPr>
              <w:t>)</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10</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Разработка системы планирования (ежедневного, перспективного, в соответствии с реализуемыми образовательными программами и проектами)</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2022-2023</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11</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Разработка системы контроля качества оказываемых образовательных услуг</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2022-2023</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rPr>
          <w:trHeight w:val="1113"/>
        </w:trPr>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12</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Составление плана взаимодействия педагогов, родителей, медицинского персонала по направлениям развития воспитанников</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Заведующий, Воспитатели </w:t>
            </w:r>
          </w:p>
        </w:tc>
      </w:tr>
      <w:tr w:rsidR="00B010C9" w:rsidRPr="00B010C9" w:rsidTr="00B010C9">
        <w:trPr>
          <w:trHeight w:val="1271"/>
        </w:trPr>
        <w:tc>
          <w:tcPr>
            <w:tcW w:w="56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13</w:t>
            </w:r>
          </w:p>
        </w:tc>
        <w:tc>
          <w:tcPr>
            <w:tcW w:w="382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Разработка циклограммы мероприятий по повышению компетентности родителей в вопросах воспитания и образования детей</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2022-2023</w:t>
            </w:r>
          </w:p>
        </w:tc>
        <w:tc>
          <w:tcPr>
            <w:tcW w:w="237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Заведующий, Воспитатели </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Социальный эффект:</w:t>
      </w: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r w:rsidRPr="00B010C9">
        <w:rPr>
          <w:rFonts w:ascii="Times New Roman" w:eastAsia="Times New Roman" w:hAnsi="Times New Roman" w:cs="Times New Roman"/>
          <w:sz w:val="24"/>
          <w:szCs w:val="24"/>
          <w:lang w:eastAsia="ar-SA"/>
        </w:rPr>
        <w:t>Повышение качества образовательного процесса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b/>
          <w:sz w:val="24"/>
          <w:szCs w:val="24"/>
          <w:lang w:eastAsia="ar-SA"/>
        </w:rPr>
        <w:t>Проект 1.1. Программное обеспечение, методики, технологии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Проблема:</w:t>
      </w:r>
      <w:r w:rsidRPr="00B010C9">
        <w:rPr>
          <w:rFonts w:ascii="Times New Roman" w:eastAsia="Times New Roman" w:hAnsi="Times New Roman" w:cs="Times New Roman"/>
          <w:sz w:val="24"/>
          <w:szCs w:val="24"/>
          <w:lang w:eastAsia="ar-SA"/>
        </w:rPr>
        <w:t xml:space="preserve"> Объективная необходимость переориентировать педагогов на приоритет игровой, самостоятельной деятельности детей, использование инновационных программ и технологий в решении совместной образовательной деятельности.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Цель:</w:t>
      </w:r>
      <w:r w:rsidRPr="00B010C9">
        <w:rPr>
          <w:rFonts w:ascii="Times New Roman" w:eastAsia="Times New Roman" w:hAnsi="Times New Roman" w:cs="Times New Roman"/>
          <w:sz w:val="24"/>
          <w:szCs w:val="24"/>
          <w:lang w:eastAsia="ar-SA"/>
        </w:rPr>
        <w:t xml:space="preserve"> обучение педагогов ДОУ технологиям проектирования и естественного включения семьи в проектную деятельность.</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Задачи: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1.Переориентировать педагогов на приоритет игровой, самостоятельной деятельности ребенка, обучить педагогов методам вовлечения семей в проектную деятельность.</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2.Вовлекать родителей в построение индивидуального образовательного маршрута ребенка, посредством выявления индивидуальных особенностей воспитанников, учитывая его психическое и физическое здоровье, постоянного их информирования.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3.Развивать социальное партнерство в процессе вовлечения детей дошкольного возраста в проектную деятельность.</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4.Организовать эффективное сетевое взаимодействие с партнерами детского сада посредством Интернета</w:t>
      </w:r>
      <w:bookmarkStart w:id="18" w:name="9"/>
      <w:bookmarkStart w:id="19" w:name="c12770db169ae60c28cf3dedd660d70e5c8d1de9"/>
      <w:r w:rsidRPr="00B010C9">
        <w:rPr>
          <w:rFonts w:ascii="Times New Roman" w:eastAsia="Times New Roman" w:hAnsi="Times New Roman" w:cs="Times New Roman"/>
          <w:sz w:val="24"/>
          <w:szCs w:val="24"/>
          <w:lang w:eastAsia="ar-SA"/>
        </w:rPr>
        <w:fldChar w:fldCharType="begin"/>
      </w:r>
      <w:r w:rsidRPr="00B010C9">
        <w:rPr>
          <w:rFonts w:ascii="Times New Roman" w:eastAsia="Times New Roman" w:hAnsi="Times New Roman" w:cs="Times New Roman"/>
          <w:sz w:val="24"/>
          <w:szCs w:val="24"/>
          <w:lang w:eastAsia="ar-SA"/>
        </w:rPr>
        <w:instrText xml:space="preserve"> HYPERLINK "http://nsportal.ru/detskiy-sad/upravlenie-dou/2014/10/21/programma-razvitiya-munitsipalnogo-doshkolnogo-obrazovatelnogo" \l "%23"</w:instrText>
      </w:r>
      <w:r w:rsidRPr="00B010C9">
        <w:rPr>
          <w:rFonts w:ascii="Times New Roman" w:eastAsia="Times New Roman" w:hAnsi="Times New Roman" w:cs="Times New Roman"/>
          <w:sz w:val="24"/>
          <w:szCs w:val="24"/>
          <w:lang w:eastAsia="ar-SA"/>
        </w:rPr>
      </w:r>
      <w:r w:rsidRPr="00B010C9">
        <w:rPr>
          <w:rFonts w:ascii="Times New Roman" w:eastAsia="Times New Roman" w:hAnsi="Times New Roman" w:cs="Times New Roman"/>
          <w:sz w:val="24"/>
          <w:szCs w:val="24"/>
          <w:lang w:eastAsia="ar-SA"/>
        </w:rPr>
        <w:fldChar w:fldCharType="separate"/>
      </w:r>
      <w:r w:rsidRPr="00B010C9">
        <w:rPr>
          <w:rFonts w:ascii="Times New Roman" w:eastAsia="Times New Roman" w:hAnsi="Times New Roman" w:cs="Times New Roman"/>
          <w:sz w:val="24"/>
          <w:szCs w:val="24"/>
          <w:lang w:eastAsia="ar-SA"/>
        </w:rPr>
        <w:fldChar w:fldCharType="end"/>
      </w:r>
      <w:bookmarkEnd w:id="18"/>
      <w:bookmarkEnd w:id="19"/>
    </w:p>
    <w:tbl>
      <w:tblPr>
        <w:tblW w:w="10034" w:type="dxa"/>
        <w:tblInd w:w="108" w:type="dxa"/>
        <w:tblLayout w:type="fixed"/>
        <w:tblLook w:val="0000" w:firstRow="0" w:lastRow="0" w:firstColumn="0" w:lastColumn="0" w:noHBand="0" w:noVBand="0"/>
      </w:tblPr>
      <w:tblGrid>
        <w:gridCol w:w="426"/>
        <w:gridCol w:w="4110"/>
        <w:gridCol w:w="1560"/>
        <w:gridCol w:w="2347"/>
        <w:gridCol w:w="1591"/>
      </w:tblGrid>
      <w:tr w:rsidR="00B010C9" w:rsidRPr="00B010C9" w:rsidTr="00B010C9">
        <w:trPr>
          <w:trHeight w:val="3312"/>
        </w:trPr>
        <w:tc>
          <w:tcPr>
            <w:tcW w:w="426"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4110"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Мероприятия</w:t>
            </w:r>
          </w:p>
        </w:tc>
        <w:tc>
          <w:tcPr>
            <w:tcW w:w="1560"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Этапы, сроки их выполнения</w:t>
            </w:r>
          </w:p>
        </w:tc>
        <w:tc>
          <w:tcPr>
            <w:tcW w:w="2347"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Сведения об источниках, формах, механизмах, привлечения трудовых, материальных ресурсов для реализации программы.</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Источники финансирования</w:t>
            </w:r>
          </w:p>
        </w:tc>
        <w:tc>
          <w:tcPr>
            <w:tcW w:w="1591" w:type="dxa"/>
            <w:tcBorders>
              <w:top w:val="single" w:sz="4" w:space="0" w:color="000000"/>
              <w:left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Исполнители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41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Разработка системы обучения педагогов применению проектного метода в образовательном процессе</w:t>
            </w:r>
          </w:p>
        </w:tc>
        <w:tc>
          <w:tcPr>
            <w:tcW w:w="156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w:t>
            </w:r>
          </w:p>
        </w:tc>
        <w:tc>
          <w:tcPr>
            <w:tcW w:w="234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w:t>
            </w:r>
          </w:p>
        </w:tc>
        <w:tc>
          <w:tcPr>
            <w:tcW w:w="41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Создание проекта взаимодействия ДОУ и семьи, разработка мероприятий в рамках этого проекта по сопровождению и консультированию семей воспитанников</w:t>
            </w:r>
          </w:p>
        </w:tc>
        <w:tc>
          <w:tcPr>
            <w:tcW w:w="156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2022-2023</w:t>
            </w:r>
          </w:p>
        </w:tc>
        <w:tc>
          <w:tcPr>
            <w:tcW w:w="234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41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Разработка комплекта методических материалов к практикуму «Инновационные формы </w:t>
            </w:r>
            <w:r w:rsidRPr="00B010C9">
              <w:rPr>
                <w:rFonts w:ascii="Times New Roman" w:eastAsia="Times New Roman" w:hAnsi="Times New Roman" w:cs="Times New Roman"/>
                <w:sz w:val="24"/>
                <w:szCs w:val="24"/>
                <w:lang w:eastAsia="ar-SA"/>
              </w:rPr>
              <w:lastRenderedPageBreak/>
              <w:t>взаимодействия с родителями. Совместные проекты»</w:t>
            </w:r>
          </w:p>
        </w:tc>
        <w:tc>
          <w:tcPr>
            <w:tcW w:w="156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2022-2024</w:t>
            </w:r>
          </w:p>
        </w:tc>
        <w:tc>
          <w:tcPr>
            <w:tcW w:w="234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4</w:t>
            </w:r>
          </w:p>
        </w:tc>
        <w:tc>
          <w:tcPr>
            <w:tcW w:w="41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Разработка системы проектов по всем возрастам в рамках реализации Образовательной программы, основываясь на комплексно-тематическом планировании, циклограмме праздничных мероприятий </w:t>
            </w:r>
          </w:p>
        </w:tc>
        <w:tc>
          <w:tcPr>
            <w:tcW w:w="156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2022-2024</w:t>
            </w:r>
          </w:p>
        </w:tc>
        <w:tc>
          <w:tcPr>
            <w:tcW w:w="234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Заведующая,</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w:t>
            </w:r>
          </w:p>
        </w:tc>
        <w:tc>
          <w:tcPr>
            <w:tcW w:w="41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Тренинг «Педагогическое проектирование как метод управления инновационным процессом в дошкольном учреждении»</w:t>
            </w:r>
          </w:p>
        </w:tc>
        <w:tc>
          <w:tcPr>
            <w:tcW w:w="156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2022-2024</w:t>
            </w:r>
          </w:p>
        </w:tc>
        <w:tc>
          <w:tcPr>
            <w:tcW w:w="234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w:t>
            </w:r>
          </w:p>
        </w:tc>
        <w:tc>
          <w:tcPr>
            <w:tcW w:w="41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Практикум «Инновационные формы взаимодействия с родителями. Совместные проекты»</w:t>
            </w:r>
          </w:p>
        </w:tc>
        <w:tc>
          <w:tcPr>
            <w:tcW w:w="156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2022-2024</w:t>
            </w:r>
          </w:p>
        </w:tc>
        <w:tc>
          <w:tcPr>
            <w:tcW w:w="234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7</w:t>
            </w:r>
          </w:p>
        </w:tc>
        <w:tc>
          <w:tcPr>
            <w:tcW w:w="41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Презентации «Особая форма взаимодействия педагогов в реализации проектов»</w:t>
            </w:r>
          </w:p>
        </w:tc>
        <w:tc>
          <w:tcPr>
            <w:tcW w:w="156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2022-2024</w:t>
            </w:r>
          </w:p>
        </w:tc>
        <w:tc>
          <w:tcPr>
            <w:tcW w:w="234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Ожидаемый результат</w:t>
      </w:r>
      <w:r w:rsidRPr="00B010C9">
        <w:rPr>
          <w:rFonts w:ascii="Times New Roman" w:eastAsia="Times New Roman" w:hAnsi="Times New Roman" w:cs="Times New Roman"/>
          <w:sz w:val="24"/>
          <w:szCs w:val="24"/>
          <w:lang w:eastAsia="ar-SA"/>
        </w:rPr>
        <w:t>:</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Методические разработки по обучению педагогов проектной деятельности.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Внедрение технологии проектирования детской деятельности в учреждении.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Социальный эффект</w:t>
      </w:r>
      <w:r w:rsidRPr="00B010C9">
        <w:rPr>
          <w:rFonts w:ascii="Times New Roman" w:eastAsia="Times New Roman" w:hAnsi="Times New Roman" w:cs="Times New Roman"/>
          <w:sz w:val="24"/>
          <w:szCs w:val="24"/>
          <w:lang w:eastAsia="ar-SA"/>
        </w:rPr>
        <w:t xml:space="preserve">: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Обучение родителей взаимодействию с ребенком дома.</w:t>
      </w: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b/>
          <w:sz w:val="24"/>
          <w:szCs w:val="24"/>
          <w:lang w:eastAsia="ar-SA"/>
        </w:rPr>
        <w:t>Проект 1.2. Информатизация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Проблема:</w:t>
      </w:r>
      <w:r w:rsidRPr="00B010C9">
        <w:rPr>
          <w:rFonts w:ascii="Times New Roman" w:eastAsia="Times New Roman" w:hAnsi="Times New Roman" w:cs="Times New Roman"/>
          <w:sz w:val="24"/>
          <w:szCs w:val="24"/>
          <w:lang w:eastAsia="ar-SA"/>
        </w:rPr>
        <w:t xml:space="preserve"> Объективная необходимость в обработке большого объема управленческой и педагогической информации при осуществлении личностно-ориентированной модели образования. Недооценка роли компьютерных технологий в решении этой проблемы.</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Цель:</w:t>
      </w:r>
      <w:r w:rsidRPr="00B010C9">
        <w:rPr>
          <w:rFonts w:ascii="Times New Roman" w:eastAsia="Times New Roman" w:hAnsi="Times New Roman" w:cs="Times New Roman"/>
          <w:sz w:val="24"/>
          <w:szCs w:val="24"/>
          <w:lang w:eastAsia="ar-SA"/>
        </w:rPr>
        <w:t xml:space="preserve"> Повышение уровня профессионального мастерства сотрудников детского сада в применении ИКТ.</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Задачи: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1.Разработать информационную модель и компьютерную технологию управления качеством дошкольного образования.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 Создать документооборот с применением информационных технологий.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 Вовлекать родителей в построение индивидуального образовательного маршрута ребенка посредством постоянного информирования.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 Организовать эффективное сетевое взаимодействие.</w:t>
      </w:r>
    </w:p>
    <w:bookmarkStart w:id="20" w:name="10"/>
    <w:bookmarkStart w:id="21" w:name="c58217fe4cfab548c595a30828bde9208412d2e1"/>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fldChar w:fldCharType="begin"/>
      </w:r>
      <w:r w:rsidRPr="00B010C9">
        <w:rPr>
          <w:rFonts w:ascii="Times New Roman" w:eastAsia="Times New Roman" w:hAnsi="Times New Roman" w:cs="Times New Roman"/>
          <w:sz w:val="24"/>
          <w:szCs w:val="24"/>
          <w:lang w:eastAsia="ar-SA"/>
        </w:rPr>
        <w:instrText xml:space="preserve"> HYPERLINK "http://nsportal.ru/detskiy-sad/upravlenie-dou/2014/10/21/programma-razvitiya-munitsipalnogo-doshkolnogo-obrazovatelnogo" \l "%23"</w:instrText>
      </w:r>
      <w:r w:rsidRPr="00B010C9">
        <w:rPr>
          <w:rFonts w:ascii="Times New Roman" w:eastAsia="Times New Roman" w:hAnsi="Times New Roman" w:cs="Times New Roman"/>
          <w:sz w:val="24"/>
          <w:szCs w:val="24"/>
          <w:lang w:eastAsia="ar-SA"/>
        </w:rPr>
      </w:r>
      <w:r w:rsidRPr="00B010C9">
        <w:rPr>
          <w:rFonts w:ascii="Times New Roman" w:eastAsia="Times New Roman" w:hAnsi="Times New Roman" w:cs="Times New Roman"/>
          <w:sz w:val="24"/>
          <w:szCs w:val="24"/>
          <w:lang w:eastAsia="ar-SA"/>
        </w:rPr>
        <w:fldChar w:fldCharType="separate"/>
      </w:r>
      <w:r w:rsidRPr="00B010C9">
        <w:rPr>
          <w:rFonts w:ascii="Times New Roman" w:eastAsia="Times New Roman" w:hAnsi="Times New Roman" w:cs="Times New Roman"/>
          <w:sz w:val="24"/>
          <w:szCs w:val="24"/>
          <w:lang w:eastAsia="ar-SA"/>
        </w:rPr>
        <w:fldChar w:fldCharType="end"/>
      </w:r>
      <w:bookmarkEnd w:id="20"/>
      <w:bookmarkEnd w:id="21"/>
    </w:p>
    <w:tbl>
      <w:tblPr>
        <w:tblW w:w="10034" w:type="dxa"/>
        <w:tblInd w:w="108" w:type="dxa"/>
        <w:tblLayout w:type="fixed"/>
        <w:tblLook w:val="0000" w:firstRow="0" w:lastRow="0" w:firstColumn="0" w:lastColumn="0" w:noHBand="0" w:noVBand="0"/>
      </w:tblPr>
      <w:tblGrid>
        <w:gridCol w:w="426"/>
        <w:gridCol w:w="3827"/>
        <w:gridCol w:w="1559"/>
        <w:gridCol w:w="2524"/>
        <w:gridCol w:w="1698"/>
      </w:tblGrid>
      <w:tr w:rsidR="00B010C9" w:rsidRPr="00B010C9" w:rsidTr="00B010C9">
        <w:trPr>
          <w:trHeight w:val="3036"/>
        </w:trPr>
        <w:tc>
          <w:tcPr>
            <w:tcW w:w="426"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3827"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Мероприятия</w:t>
            </w:r>
          </w:p>
        </w:tc>
        <w:tc>
          <w:tcPr>
            <w:tcW w:w="1559"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Этапы, сроки их выполнения</w:t>
            </w:r>
          </w:p>
        </w:tc>
        <w:tc>
          <w:tcPr>
            <w:tcW w:w="2524"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Сведения об источниках, формах, механизмах, привлечения трудовых, материальных ресурсов для реализации программы</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Источники финансирования</w:t>
            </w:r>
          </w:p>
        </w:tc>
        <w:tc>
          <w:tcPr>
            <w:tcW w:w="1698" w:type="dxa"/>
            <w:tcBorders>
              <w:top w:val="single" w:sz="4" w:space="0" w:color="000000"/>
              <w:left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Исполнители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Приобретение ноутбука – 1 шт., </w:t>
            </w:r>
            <w:r w:rsidRPr="00B010C9">
              <w:rPr>
                <w:rFonts w:ascii="Times New Roman" w:eastAsia="Times New Roman" w:hAnsi="Times New Roman" w:cs="Times New Roman"/>
                <w:sz w:val="24"/>
                <w:szCs w:val="24"/>
                <w:lang w:eastAsia="ar-SA"/>
              </w:rPr>
              <w:lastRenderedPageBreak/>
              <w:t>проектор- 1</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2023</w:t>
            </w:r>
          </w:p>
        </w:tc>
        <w:tc>
          <w:tcPr>
            <w:tcW w:w="2524"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Бюджетные средства</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2</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Создание группы, занимающейся внедрением ИКТ в образовательный процесс</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2022-2023</w:t>
            </w:r>
          </w:p>
        </w:tc>
        <w:tc>
          <w:tcPr>
            <w:tcW w:w="2524"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Создание электронных документов в образовании (планирование, диагностики, отчеты, организация детской деятельности, рабочие листы, «портфолио» детей и педагогов т.д.)</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2022-2025</w:t>
            </w:r>
          </w:p>
        </w:tc>
        <w:tc>
          <w:tcPr>
            <w:tcW w:w="2524"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Повышение квалификации педагогов на внешних курсах </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-Систематизация и хранение исследовательских и проектных работ, сопровождение своего портфолио.</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524"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Бюджетные средства  </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Функционирование и обновление сайта ДОУ </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524"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w:t>
            </w:r>
          </w:p>
        </w:tc>
        <w:tc>
          <w:tcPr>
            <w:tcW w:w="3827"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Сбор необходимой информации. Подготовка материалов и организация рассылки на e-</w:t>
            </w:r>
            <w:proofErr w:type="spellStart"/>
            <w:r w:rsidRPr="00B010C9">
              <w:rPr>
                <w:rFonts w:ascii="Times New Roman" w:eastAsia="Times New Roman" w:hAnsi="Times New Roman" w:cs="Times New Roman"/>
                <w:sz w:val="24"/>
                <w:szCs w:val="24"/>
                <w:lang w:eastAsia="ar-SA"/>
              </w:rPr>
              <w:t>mail</w:t>
            </w:r>
            <w:proofErr w:type="spellEnd"/>
            <w:r w:rsidRPr="00B010C9">
              <w:rPr>
                <w:rFonts w:ascii="Times New Roman" w:eastAsia="Times New Roman" w:hAnsi="Times New Roman" w:cs="Times New Roman"/>
                <w:sz w:val="24"/>
                <w:szCs w:val="24"/>
                <w:lang w:eastAsia="ar-SA"/>
              </w:rPr>
              <w:t xml:space="preserve">  родителей.</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524"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Ожидаемый результат:</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Подготовка методических рекомендаций по использованию ИКТ.</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Номенклатура электронной документации образовательной деятельности в области педагогических технологий.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Презентации  мероприятий ДОУ и опыт работы педагогов.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Социальный эффект:</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Преодоление дефицита учебно-методических материалов и повышение уровня компетентности педагогов.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Участие в проектах района, края, через выход </w:t>
      </w:r>
      <w:proofErr w:type="gramStart"/>
      <w:r w:rsidRPr="00B010C9">
        <w:rPr>
          <w:rFonts w:ascii="Times New Roman" w:eastAsia="Times New Roman" w:hAnsi="Times New Roman" w:cs="Times New Roman"/>
          <w:sz w:val="24"/>
          <w:szCs w:val="24"/>
          <w:lang w:eastAsia="ar-SA"/>
        </w:rPr>
        <w:t>в</w:t>
      </w:r>
      <w:proofErr w:type="gramEnd"/>
      <w:r w:rsidRPr="00B010C9">
        <w:rPr>
          <w:rFonts w:ascii="Times New Roman" w:eastAsia="Times New Roman" w:hAnsi="Times New Roman" w:cs="Times New Roman"/>
          <w:sz w:val="24"/>
          <w:szCs w:val="24"/>
          <w:lang w:eastAsia="ar-SA"/>
        </w:rPr>
        <w:t xml:space="preserve"> глобальный </w:t>
      </w:r>
      <w:proofErr w:type="spellStart"/>
      <w:r w:rsidRPr="00B010C9">
        <w:rPr>
          <w:rFonts w:ascii="Times New Roman" w:eastAsia="Times New Roman" w:hAnsi="Times New Roman" w:cs="Times New Roman"/>
          <w:sz w:val="24"/>
          <w:szCs w:val="24"/>
          <w:lang w:eastAsia="ar-SA"/>
        </w:rPr>
        <w:t>Internet</w:t>
      </w:r>
      <w:proofErr w:type="spellEnd"/>
      <w:r w:rsidRPr="00B010C9">
        <w:rPr>
          <w:rFonts w:ascii="Times New Roman" w:eastAsia="Times New Roman" w:hAnsi="Times New Roman" w:cs="Times New Roman"/>
          <w:sz w:val="24"/>
          <w:szCs w:val="24"/>
          <w:lang w:eastAsia="ar-SA"/>
        </w:rPr>
        <w:t xml:space="preserve"> через скоростной канал.</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Улучшение качества реализации образовательной деятельности и распространение опыта работы.</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Постоянное информирование родителей о деятельности учреждения, достижениях ребенка и получение обратной связи.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b/>
          <w:sz w:val="24"/>
          <w:szCs w:val="24"/>
          <w:lang w:eastAsia="ar-SA"/>
        </w:rPr>
        <w:t>Проект 1.3. Кадровая политика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Проблема:</w:t>
      </w:r>
      <w:r w:rsidRPr="00B010C9">
        <w:rPr>
          <w:rFonts w:ascii="Times New Roman" w:eastAsia="Times New Roman" w:hAnsi="Times New Roman" w:cs="Times New Roman"/>
          <w:sz w:val="24"/>
          <w:szCs w:val="24"/>
          <w:lang w:eastAsia="ar-SA"/>
        </w:rPr>
        <w:t xml:space="preserve"> Отсутствие локальных актов по сопровождению повышения квалификации сотрудников. Недостаточность разработки механизма инновационной и экспериментальной деятельности педагогов.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Цель:</w:t>
      </w:r>
      <w:r w:rsidRPr="00B010C9">
        <w:rPr>
          <w:rFonts w:ascii="Times New Roman" w:eastAsia="Times New Roman" w:hAnsi="Times New Roman" w:cs="Times New Roman"/>
          <w:sz w:val="24"/>
          <w:szCs w:val="24"/>
          <w:lang w:eastAsia="ar-SA"/>
        </w:rPr>
        <w:t xml:space="preserve"> Формирование социального заказа на повышение квалификации педагогов, исходя из их профессионального развития.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Задачи: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1.Разработать системный подход к организации непрерывного образования сотрудников.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2.Привлечь социальных партнёров для совместной работы по проекту «Кадровая политика»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3.Повысить мотивацию педагогов для участия в конкурсном движении путем формирования механизма инновационной деятельности.</w:t>
      </w:r>
    </w:p>
    <w:bookmarkStart w:id="22" w:name="11"/>
    <w:bookmarkStart w:id="23" w:name="2906fb5b786a7e2261a41faf2f9731a62b3a898e"/>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fldChar w:fldCharType="begin"/>
      </w:r>
      <w:r w:rsidRPr="00B010C9">
        <w:rPr>
          <w:rFonts w:ascii="Times New Roman" w:eastAsia="Times New Roman" w:hAnsi="Times New Roman" w:cs="Times New Roman"/>
          <w:sz w:val="24"/>
          <w:szCs w:val="24"/>
          <w:lang w:eastAsia="ar-SA"/>
        </w:rPr>
        <w:instrText xml:space="preserve"> HYPERLINK "http://nsportal.ru/detskiy-sad/upravlenie-dou/2014/10/21/programma-razvitiya-munitsipalnogo-doshkolnogo-obrazovatelnogo" \l "%23"</w:instrText>
      </w:r>
      <w:r w:rsidRPr="00B010C9">
        <w:rPr>
          <w:rFonts w:ascii="Times New Roman" w:eastAsia="Times New Roman" w:hAnsi="Times New Roman" w:cs="Times New Roman"/>
          <w:sz w:val="24"/>
          <w:szCs w:val="24"/>
          <w:lang w:eastAsia="ar-SA"/>
        </w:rPr>
      </w:r>
      <w:r w:rsidRPr="00B010C9">
        <w:rPr>
          <w:rFonts w:ascii="Times New Roman" w:eastAsia="Times New Roman" w:hAnsi="Times New Roman" w:cs="Times New Roman"/>
          <w:sz w:val="24"/>
          <w:szCs w:val="24"/>
          <w:lang w:eastAsia="ar-SA"/>
        </w:rPr>
        <w:fldChar w:fldCharType="separate"/>
      </w:r>
      <w:r w:rsidRPr="00B010C9">
        <w:rPr>
          <w:rFonts w:ascii="Times New Roman" w:eastAsia="Times New Roman" w:hAnsi="Times New Roman" w:cs="Times New Roman"/>
          <w:sz w:val="24"/>
          <w:szCs w:val="24"/>
          <w:lang w:eastAsia="ar-SA"/>
        </w:rPr>
        <w:fldChar w:fldCharType="end"/>
      </w:r>
      <w:bookmarkEnd w:id="22"/>
      <w:bookmarkEnd w:id="23"/>
    </w:p>
    <w:tbl>
      <w:tblPr>
        <w:tblW w:w="9923" w:type="dxa"/>
        <w:tblInd w:w="108" w:type="dxa"/>
        <w:tblLayout w:type="fixed"/>
        <w:tblLook w:val="0000" w:firstRow="0" w:lastRow="0" w:firstColumn="0" w:lastColumn="0" w:noHBand="0" w:noVBand="0"/>
      </w:tblPr>
      <w:tblGrid>
        <w:gridCol w:w="426"/>
        <w:gridCol w:w="3969"/>
        <w:gridCol w:w="1559"/>
        <w:gridCol w:w="2379"/>
        <w:gridCol w:w="1590"/>
      </w:tblGrid>
      <w:tr w:rsidR="00B010C9" w:rsidRPr="00B010C9" w:rsidTr="00B010C9">
        <w:trPr>
          <w:trHeight w:val="2760"/>
        </w:trPr>
        <w:tc>
          <w:tcPr>
            <w:tcW w:w="426"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w:t>
            </w:r>
          </w:p>
        </w:tc>
        <w:tc>
          <w:tcPr>
            <w:tcW w:w="3969"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Мероприятия проекта</w:t>
            </w:r>
          </w:p>
        </w:tc>
        <w:tc>
          <w:tcPr>
            <w:tcW w:w="1559"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Этапы, сроки их</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выполнения</w:t>
            </w:r>
          </w:p>
        </w:tc>
        <w:tc>
          <w:tcPr>
            <w:tcW w:w="2379" w:type="dxa"/>
            <w:tcBorders>
              <w:top w:val="single" w:sz="4" w:space="0" w:color="000000"/>
              <w:lef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Сведения об источниках, формах, механизмах, привлечения трудовых, материальных ресурсов для реализации проекта.</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Источники финансирования</w:t>
            </w:r>
          </w:p>
        </w:tc>
        <w:tc>
          <w:tcPr>
            <w:tcW w:w="1590" w:type="dxa"/>
            <w:tcBorders>
              <w:top w:val="single" w:sz="4" w:space="0" w:color="000000"/>
              <w:left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Исполнители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Изучение качества профессиональной деятельности кадров (руководящих, педагогических)</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2022-2023</w:t>
            </w:r>
          </w:p>
        </w:tc>
        <w:tc>
          <w:tcPr>
            <w:tcW w:w="237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Разработка диагностических карт профессионального мастерства и определение личных потребностей сотрудников в обучении. Проведение самоанализа</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2022-2023</w:t>
            </w:r>
          </w:p>
        </w:tc>
        <w:tc>
          <w:tcPr>
            <w:tcW w:w="237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Составление индивидуальных перспективных планов повышения квалификации педагогов</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2022-2023</w:t>
            </w:r>
          </w:p>
        </w:tc>
        <w:tc>
          <w:tcPr>
            <w:tcW w:w="237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Обучение педагогов современным технологиям взаимодействия </w:t>
            </w:r>
            <w:proofErr w:type="gramStart"/>
            <w:r w:rsidRPr="00B010C9">
              <w:rPr>
                <w:rFonts w:ascii="Times New Roman" w:eastAsia="Times New Roman" w:hAnsi="Times New Roman" w:cs="Times New Roman"/>
                <w:sz w:val="24"/>
                <w:szCs w:val="24"/>
                <w:lang w:eastAsia="ar-SA"/>
              </w:rPr>
              <w:t>со</w:t>
            </w:r>
            <w:proofErr w:type="gramEnd"/>
            <w:r w:rsidRPr="00B010C9">
              <w:rPr>
                <w:rFonts w:ascii="Times New Roman" w:eastAsia="Times New Roman" w:hAnsi="Times New Roman" w:cs="Times New Roman"/>
                <w:sz w:val="24"/>
                <w:szCs w:val="24"/>
                <w:lang w:eastAsia="ar-SA"/>
              </w:rPr>
              <w:t xml:space="preserve"> взрослыми и детьми (технологии проектирования, информационные технологии, технология «портфолио» и пр.)</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37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Организация обучения педагогов работе с разновозрастными группами детей и комбинированной группе, составлению индивидуальных маршрутов сопровождения развития воспитанников</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tc>
        <w:tc>
          <w:tcPr>
            <w:tcW w:w="237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Организация </w:t>
            </w:r>
            <w:proofErr w:type="gramStart"/>
            <w:r w:rsidRPr="00B010C9">
              <w:rPr>
                <w:rFonts w:ascii="Times New Roman" w:eastAsia="Times New Roman" w:hAnsi="Times New Roman" w:cs="Times New Roman"/>
                <w:sz w:val="24"/>
                <w:szCs w:val="24"/>
                <w:lang w:eastAsia="ar-SA"/>
              </w:rPr>
              <w:t>обучения педагогов по вопросам</w:t>
            </w:r>
            <w:proofErr w:type="gramEnd"/>
            <w:r w:rsidRPr="00B010C9">
              <w:rPr>
                <w:rFonts w:ascii="Times New Roman" w:eastAsia="Times New Roman" w:hAnsi="Times New Roman" w:cs="Times New Roman"/>
                <w:sz w:val="24"/>
                <w:szCs w:val="24"/>
                <w:lang w:eastAsia="ar-SA"/>
              </w:rPr>
              <w:t xml:space="preserve"> консультативной помощи в воспитании и обучении детей. Организации дополнительного образования воспитанников.</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37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7.</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Организация наставничества для профессионального становления молодых специалистов</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37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8.</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Подготовка и сопровождение аттестации педагогических и руководящих работников</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37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Ожидаемый результат:</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Диагностические карты профессионального мастерства по определению личных потребностей сотрудников в обучении.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Индивидуальные перспективные планы повышения квалификации педагогов работников.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Социальный эффект:</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Повышение уровня компетенции педагогов.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Улучшение качества образования детей посредством участия сотрудников в конкурсном движении.</w:t>
      </w: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b/>
          <w:sz w:val="24"/>
          <w:szCs w:val="24"/>
          <w:lang w:eastAsia="ar-SA"/>
        </w:rPr>
        <w:t>Проект 1.4. Социальное партнерство</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Проблема:</w:t>
      </w:r>
      <w:r w:rsidRPr="00B010C9">
        <w:rPr>
          <w:rFonts w:ascii="Times New Roman" w:eastAsia="Times New Roman" w:hAnsi="Times New Roman" w:cs="Times New Roman"/>
          <w:sz w:val="24"/>
          <w:szCs w:val="24"/>
          <w:lang w:eastAsia="ar-SA"/>
        </w:rPr>
        <w:t xml:space="preserve"> При создавшихся в нашей стране экономических, социальных и политических условий,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Цель:</w:t>
      </w:r>
      <w:r w:rsidRPr="00B010C9">
        <w:rPr>
          <w:rFonts w:ascii="Times New Roman" w:eastAsia="Times New Roman" w:hAnsi="Times New Roman" w:cs="Times New Roman"/>
          <w:sz w:val="24"/>
          <w:szCs w:val="24"/>
          <w:lang w:eastAsia="ar-SA"/>
        </w:rPr>
        <w:t xml:space="preserve"> Создание взаимовыгодного социального партнерства для функционирования учреждения в режиме открытого образовательного пространства, обеспечивающего полноценную реализацию интересов личности, общества, государства в воспитании подрастающего поколения.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Задачи: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1.Найти формы эффективного взаимодействия ДОУ с социальными партнерами по вопросам оздоровления детей, а также семейного, патриотического воспитания;</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2.Совершенствовать профессиональную компетентность и общекультурный уровень педагогических работников;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3.Формирование положительного имиджа, как образовательного учрежден</w:t>
      </w:r>
      <w:bookmarkStart w:id="24" w:name="12"/>
      <w:bookmarkStart w:id="25" w:name="c4d256744dc0d63270e181c1ba1f5e1ac6825d94"/>
      <w:r w:rsidRPr="00B010C9">
        <w:rPr>
          <w:rFonts w:ascii="Times New Roman" w:eastAsia="Times New Roman" w:hAnsi="Times New Roman" w:cs="Times New Roman"/>
          <w:sz w:val="24"/>
          <w:szCs w:val="24"/>
          <w:lang w:eastAsia="ar-SA"/>
        </w:rPr>
        <w:t>ия, так и социального партнера.</w:t>
      </w:r>
      <w:hyperlink r:id="rId11" w:anchor="%23" w:history="1"/>
      <w:bookmarkEnd w:id="24"/>
      <w:bookmarkEnd w:id="25"/>
    </w:p>
    <w:tbl>
      <w:tblPr>
        <w:tblW w:w="9923" w:type="dxa"/>
        <w:tblInd w:w="108" w:type="dxa"/>
        <w:tblLayout w:type="fixed"/>
        <w:tblLook w:val="0000" w:firstRow="0" w:lastRow="0" w:firstColumn="0" w:lastColumn="0" w:noHBand="0" w:noVBand="0"/>
      </w:tblPr>
      <w:tblGrid>
        <w:gridCol w:w="332"/>
        <w:gridCol w:w="2529"/>
        <w:gridCol w:w="2753"/>
        <w:gridCol w:w="1872"/>
        <w:gridCol w:w="2437"/>
      </w:tblGrid>
      <w:tr w:rsidR="00B010C9" w:rsidRPr="00B010C9" w:rsidTr="00B010C9">
        <w:tc>
          <w:tcPr>
            <w:tcW w:w="33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252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Социальный партнер</w:t>
            </w:r>
          </w:p>
        </w:tc>
        <w:tc>
          <w:tcPr>
            <w:tcW w:w="275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Мероприятия</w:t>
            </w:r>
          </w:p>
        </w:tc>
        <w:tc>
          <w:tcPr>
            <w:tcW w:w="187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Ожидаемый продукт деятельности</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Социальный эффект</w:t>
            </w:r>
          </w:p>
        </w:tc>
      </w:tr>
      <w:tr w:rsidR="00B010C9" w:rsidRPr="00B010C9" w:rsidTr="00B010C9">
        <w:tc>
          <w:tcPr>
            <w:tcW w:w="33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252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МКОУ «СОШ № 2» </w:t>
            </w:r>
          </w:p>
        </w:tc>
        <w:tc>
          <w:tcPr>
            <w:tcW w:w="275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Экскурсии, совместные праздники, посещение школьных постановок, выставок.</w:t>
            </w:r>
          </w:p>
        </w:tc>
        <w:tc>
          <w:tcPr>
            <w:tcW w:w="187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Конспекты совместных мероприятий</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Повышение уровня готовности дошкольников к обучению в школе. Снижение порога тревожности при поступлении </w:t>
            </w:r>
            <w:proofErr w:type="gramStart"/>
            <w:r w:rsidRPr="00B010C9">
              <w:rPr>
                <w:rFonts w:ascii="Times New Roman" w:eastAsia="Times New Roman" w:hAnsi="Times New Roman" w:cs="Times New Roman"/>
                <w:sz w:val="24"/>
                <w:szCs w:val="24"/>
                <w:lang w:eastAsia="ar-SA"/>
              </w:rPr>
              <w:t>в</w:t>
            </w:r>
            <w:proofErr w:type="gramEnd"/>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1-ый класс.</w:t>
            </w:r>
          </w:p>
        </w:tc>
      </w:tr>
      <w:tr w:rsidR="00B010C9" w:rsidRPr="00B010C9" w:rsidTr="00B010C9">
        <w:tc>
          <w:tcPr>
            <w:tcW w:w="33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w:t>
            </w:r>
          </w:p>
        </w:tc>
        <w:tc>
          <w:tcPr>
            <w:tcW w:w="252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Театры, цирки</w:t>
            </w:r>
          </w:p>
        </w:tc>
        <w:tc>
          <w:tcPr>
            <w:tcW w:w="275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Спектакли, шоу</w:t>
            </w:r>
          </w:p>
        </w:tc>
        <w:tc>
          <w:tcPr>
            <w:tcW w:w="187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Выставки рисунков</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Обогащение социально-эмоциональной сферы детей</w:t>
            </w:r>
          </w:p>
        </w:tc>
      </w:tr>
      <w:tr w:rsidR="00B010C9" w:rsidRPr="00B010C9" w:rsidTr="00B010C9">
        <w:tc>
          <w:tcPr>
            <w:tcW w:w="33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252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Районная библиотека </w:t>
            </w:r>
          </w:p>
        </w:tc>
        <w:tc>
          <w:tcPr>
            <w:tcW w:w="275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Экскурсии, беседы, посещение праздников, выставок, участие в конкурсах</w:t>
            </w:r>
          </w:p>
        </w:tc>
        <w:tc>
          <w:tcPr>
            <w:tcW w:w="187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Выставки рисунков</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Обогащение познавательной сферы детей</w:t>
            </w:r>
          </w:p>
        </w:tc>
      </w:tr>
      <w:tr w:rsidR="00B010C9" w:rsidRPr="00B010C9" w:rsidTr="00B010C9">
        <w:tc>
          <w:tcPr>
            <w:tcW w:w="33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w:t>
            </w:r>
          </w:p>
        </w:tc>
        <w:tc>
          <w:tcPr>
            <w:tcW w:w="252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МОУ ДОД «Дом детского творчества» </w:t>
            </w:r>
          </w:p>
        </w:tc>
        <w:tc>
          <w:tcPr>
            <w:tcW w:w="275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Экскурсии, выставка рисунков, поделок, участие в конкурсах</w:t>
            </w:r>
          </w:p>
        </w:tc>
        <w:tc>
          <w:tcPr>
            <w:tcW w:w="187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Поделки, изготовленные под руководством педагогов, рисунки</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Обогащение социально-эмоциональной сферы детей. Формирование навыков продуктивной деятельности</w:t>
            </w:r>
          </w:p>
        </w:tc>
      </w:tr>
      <w:tr w:rsidR="00B010C9" w:rsidRPr="00B010C9" w:rsidTr="00B010C9">
        <w:tc>
          <w:tcPr>
            <w:tcW w:w="33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w:t>
            </w:r>
          </w:p>
        </w:tc>
        <w:tc>
          <w:tcPr>
            <w:tcW w:w="252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МКОУ ДОД «Детско-юношеская спортивная школа»</w:t>
            </w:r>
          </w:p>
        </w:tc>
        <w:tc>
          <w:tcPr>
            <w:tcW w:w="275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Спортивные соревнования</w:t>
            </w:r>
          </w:p>
        </w:tc>
        <w:tc>
          <w:tcPr>
            <w:tcW w:w="187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Участие в спортивных соревнованиях</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Совершенствование физических навыков, укрепление здоровья</w:t>
            </w:r>
          </w:p>
        </w:tc>
      </w:tr>
      <w:tr w:rsidR="00B010C9" w:rsidRPr="00B010C9" w:rsidTr="00B010C9">
        <w:tc>
          <w:tcPr>
            <w:tcW w:w="33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w:t>
            </w:r>
          </w:p>
        </w:tc>
        <w:tc>
          <w:tcPr>
            <w:tcW w:w="252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КГБУЗ  «</w:t>
            </w:r>
            <w:proofErr w:type="spellStart"/>
            <w:r w:rsidRPr="00B010C9">
              <w:rPr>
                <w:rFonts w:ascii="Times New Roman" w:eastAsia="Times New Roman" w:hAnsi="Times New Roman" w:cs="Times New Roman"/>
                <w:sz w:val="24"/>
                <w:szCs w:val="24"/>
                <w:lang w:eastAsia="ar-SA"/>
              </w:rPr>
              <w:t>Большемуртинская</w:t>
            </w:r>
            <w:proofErr w:type="spellEnd"/>
            <w:r w:rsidRPr="00B010C9">
              <w:rPr>
                <w:rFonts w:ascii="Times New Roman" w:eastAsia="Times New Roman" w:hAnsi="Times New Roman" w:cs="Times New Roman"/>
                <w:sz w:val="24"/>
                <w:szCs w:val="24"/>
                <w:lang w:eastAsia="ar-SA"/>
              </w:rPr>
              <w:t xml:space="preserve"> районная больница»</w:t>
            </w:r>
          </w:p>
        </w:tc>
        <w:tc>
          <w:tcPr>
            <w:tcW w:w="275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Профилактические осмотры,</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противоэпидемические мероприятия</w:t>
            </w:r>
          </w:p>
        </w:tc>
        <w:tc>
          <w:tcPr>
            <w:tcW w:w="187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Медицинские рекомендации, карты</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Снижение числа пропусков детьми по болезни</w:t>
            </w:r>
          </w:p>
        </w:tc>
      </w:tr>
      <w:tr w:rsidR="00B010C9" w:rsidRPr="00B010C9" w:rsidTr="00B010C9">
        <w:tc>
          <w:tcPr>
            <w:tcW w:w="33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7</w:t>
            </w:r>
          </w:p>
        </w:tc>
        <w:tc>
          <w:tcPr>
            <w:tcW w:w="252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Районный музей </w:t>
            </w:r>
          </w:p>
        </w:tc>
        <w:tc>
          <w:tcPr>
            <w:tcW w:w="2753"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pacing w:after="0" w:line="240" w:lineRule="auto"/>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sz w:val="24"/>
                <w:szCs w:val="24"/>
                <w:lang w:eastAsia="ru-RU"/>
              </w:rPr>
              <w:t xml:space="preserve">Освоение </w:t>
            </w:r>
            <w:r w:rsidRPr="00B010C9">
              <w:rPr>
                <w:rFonts w:ascii="Times New Roman" w:eastAsia="Times New Roman" w:hAnsi="Times New Roman" w:cs="Times New Roman"/>
                <w:sz w:val="24"/>
                <w:szCs w:val="24"/>
                <w:lang w:eastAsia="ru-RU"/>
              </w:rPr>
              <w:lastRenderedPageBreak/>
              <w:t>образовательной программы «Родословная предметов», экскурсии, беседы</w:t>
            </w:r>
          </w:p>
        </w:tc>
        <w:tc>
          <w:tcPr>
            <w:tcW w:w="1872"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 xml:space="preserve">Участие </w:t>
            </w: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Обогащение </w:t>
            </w:r>
            <w:r w:rsidRPr="00B010C9">
              <w:rPr>
                <w:rFonts w:ascii="Times New Roman" w:eastAsia="Times New Roman" w:hAnsi="Times New Roman" w:cs="Times New Roman"/>
                <w:sz w:val="24"/>
                <w:szCs w:val="24"/>
                <w:lang w:eastAsia="ar-SA"/>
              </w:rPr>
              <w:lastRenderedPageBreak/>
              <w:t>познавательной сферы детей</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Целевая программа «Применение интерактивных технологий в духовно-нравственном воспитании детей»</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Программа стабилизации и развития образования в России выдвигает задачу становления духовно-нравственных ценностей у подрастающего поколения как одну из приоритетных задач образовательной системы на всех ее уровнях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Анализируя педагогический процесс ДОУ, мы пришли к выводу, что наиболее целесообразно духовное развитие дошкольников осуществлять в аспекте нравственно – патриотического воспитания. Ведь именно здесь решаются задачи по воспитанию и развитию социальных навыков, культуры чувств и переживаний, приобщение к национальному искусству и нравственным ценностям.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Реализация данного направления осуществляется в следующих формах: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 процессе непосредственно-образовательной деятельности познавательного цикла - по ознакомлению детей с окружающим миром, народно - прикладным творчеством; театрализованной деятельностью детей, народными праздниками, развлечениями с детьми и родителями, посиделками с родителями, знакомство с устным народным творчеством, фольклором, народными играми и игрушками, через выставки рисунков, поделок, экскурсии.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Поэтому перед педагогами МКДОУ «</w:t>
      </w:r>
      <w:proofErr w:type="spellStart"/>
      <w:r w:rsidRPr="00B010C9">
        <w:rPr>
          <w:rFonts w:ascii="Times New Roman" w:eastAsia="Times New Roman" w:hAnsi="Times New Roman" w:cs="Times New Roman"/>
          <w:sz w:val="24"/>
          <w:szCs w:val="24"/>
          <w:lang w:eastAsia="ar-SA"/>
        </w:rPr>
        <w:t>Большемуртинский</w:t>
      </w:r>
      <w:proofErr w:type="spellEnd"/>
      <w:r w:rsidRPr="00B010C9">
        <w:rPr>
          <w:rFonts w:ascii="Times New Roman" w:eastAsia="Times New Roman" w:hAnsi="Times New Roman" w:cs="Times New Roman"/>
          <w:sz w:val="24"/>
          <w:szCs w:val="24"/>
          <w:lang w:eastAsia="ar-SA"/>
        </w:rPr>
        <w:t xml:space="preserve"> детский сад № 2» поставлена цель: приобщить дошкольников к духовно – нравственным ценностям на основе изучения национальных традиций, используя личный жизненный опыт детей, средствами познавательно-речевого, музыкального и художественно-творческого направлений с применением интерактивных технологий.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Освоение культурного наследия родного края в детском саду – это не просто проведение отдельных праздников - это образ жизни, который включает в себя постепенную и целенаправленную организацию предметно - развивающей среды; внутреннее изменение каждого в процессе свободного принятия нравственных и эстетических ценностей народа; развитие дружеских отношений, душевного и духовного обогащения. Поэтому, приступая к работе по данному направлению, мы ясно представляем себе, что она будет успешна только тогда, когда в этом участвуют все: и педагогический коллектив, и технический персонал, и дети, и их родители.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Задачи: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1. Воспитывать уважение к нравственным нормам общечеловеческой морали. Учить различать добро и зло, любить добро, быть в состоянии творить добро.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2. Создать условия для восприятия целостной картины мира.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3. Формировать чувство любви к Родине на основе изучения национальных культурных традиций.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4. Развивать способность воспринимать и анализировать литературные произведения, учить выражать чувства, обогащать словарный запас.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5. Развивать музыкальную культуру, приобщать к хоровому пению, классической, духовной и народной музыке.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6. Осуществлять целенаправленную работу по физическому воспитанию, укреплению воли и выносливости.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7. Прививать трудовые навыки, учить выполнять простейшие бытовые поручения, обучать основам ручного труда, продуктивной деятельности.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lang w:eastAsia="ar-SA"/>
        </w:rPr>
        <w:t>8. Ориентировать семью на духовно-нравственное воспитание детей (формирование представлений о формах традиционного семейного уклада).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Мероприятия с детьми:</w:t>
      </w:r>
    </w:p>
    <w:p w:rsidR="00B010C9" w:rsidRPr="00B010C9" w:rsidRDefault="00B010C9" w:rsidP="00B010C9">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Занятия, беседы, игры нравственного и духовно-нравственного содержания</w:t>
      </w:r>
    </w:p>
    <w:p w:rsidR="00B010C9" w:rsidRPr="00B010C9" w:rsidRDefault="00B010C9" w:rsidP="00B010C9">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Рукоделие и все виды творческой художественной деятельности детей.</w:t>
      </w:r>
    </w:p>
    <w:p w:rsidR="00B010C9" w:rsidRPr="00B010C9" w:rsidRDefault="00B010C9" w:rsidP="00B010C9">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Проведение совместных праздников.</w:t>
      </w:r>
    </w:p>
    <w:p w:rsidR="00B010C9" w:rsidRPr="00B010C9" w:rsidRDefault="00B010C9" w:rsidP="00B010C9">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Просмотр слайд - фильмов, диафильмов, видеофильмов, использование аудиозаписей и технических средств обучения.</w:t>
      </w:r>
    </w:p>
    <w:p w:rsidR="00B010C9" w:rsidRPr="00B010C9" w:rsidRDefault="00B010C9" w:rsidP="00B010C9">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Экскурсии, целевые прогулки (библиотека, ПЧ-22, музей, школа, в природу).</w:t>
      </w:r>
    </w:p>
    <w:p w:rsidR="00B010C9" w:rsidRPr="00B010C9" w:rsidRDefault="00B010C9" w:rsidP="00B010C9">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Тематические вечера эстетической направленности (живопись, музыка, поэзия).</w:t>
      </w:r>
    </w:p>
    <w:p w:rsidR="00B010C9" w:rsidRPr="00B010C9" w:rsidRDefault="00B010C9" w:rsidP="00B010C9">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Организация выставок (совместная деятельность детей и родителей).</w:t>
      </w:r>
    </w:p>
    <w:p w:rsidR="00B010C9" w:rsidRPr="00B010C9" w:rsidRDefault="00B010C9" w:rsidP="00B010C9">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Постановка сказок духовно - нравственного содержания.</w:t>
      </w:r>
    </w:p>
    <w:p w:rsidR="00B010C9" w:rsidRPr="00B010C9" w:rsidRDefault="00B010C9" w:rsidP="00B010C9">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Творческие вечера.</w:t>
      </w:r>
    </w:p>
    <w:p w:rsidR="00B010C9" w:rsidRPr="00B010C9" w:rsidRDefault="00B010C9" w:rsidP="00B010C9">
      <w:pPr>
        <w:numPr>
          <w:ilvl w:val="0"/>
          <w:numId w:val="11"/>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Организация совместного проживания событий взрослыми и детьми.</w:t>
      </w:r>
      <w:r w:rsidRPr="00B010C9">
        <w:rPr>
          <w:rFonts w:ascii="Times New Roman" w:eastAsia="Times New Roman" w:hAnsi="Times New Roman" w:cs="Times New Roman"/>
          <w:sz w:val="24"/>
          <w:szCs w:val="24"/>
          <w:lang w:eastAsia="ar-SA"/>
        </w:rPr>
        <w:br/>
        <w:t>Основное внимание в программе уделяется работе с семьей.</w:t>
      </w:r>
    </w:p>
    <w:p w:rsidR="00B010C9" w:rsidRPr="00B010C9" w:rsidRDefault="00B010C9" w:rsidP="00B010C9">
      <w:pPr>
        <w:suppressAutoHyphens/>
        <w:spacing w:after="0" w:line="240" w:lineRule="auto"/>
        <w:ind w:left="720"/>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Формы работы с родителями:</w:t>
      </w:r>
      <w:r w:rsidRPr="00B010C9">
        <w:rPr>
          <w:rFonts w:ascii="Times New Roman" w:eastAsia="Times New Roman" w:hAnsi="Times New Roman" w:cs="Times New Roman"/>
          <w:sz w:val="24"/>
          <w:szCs w:val="24"/>
          <w:lang w:eastAsia="ar-SA"/>
        </w:rPr>
        <w:t xml:space="preserve">  </w:t>
      </w:r>
    </w:p>
    <w:p w:rsidR="00B010C9" w:rsidRPr="00B010C9" w:rsidRDefault="00B010C9" w:rsidP="00B010C9">
      <w:pPr>
        <w:spacing w:after="0" w:line="240" w:lineRule="auto"/>
        <w:rPr>
          <w:rFonts w:ascii="Times New Roman" w:eastAsia="Times New Roman" w:hAnsi="Times New Roman" w:cs="Times New Roman"/>
          <w:color w:val="000000"/>
          <w:sz w:val="24"/>
          <w:szCs w:val="24"/>
          <w:lang w:eastAsia="ru-RU"/>
        </w:rPr>
      </w:pPr>
      <w:r w:rsidRPr="00B010C9">
        <w:rPr>
          <w:rFonts w:ascii="Arial" w:eastAsia="Times New Roman" w:hAnsi="Arial" w:cs="Arial"/>
          <w:color w:val="000000"/>
          <w:sz w:val="20"/>
          <w:szCs w:val="24"/>
          <w:lang w:eastAsia="ru-RU"/>
        </w:rPr>
        <w:t> </w:t>
      </w:r>
      <w:r w:rsidRPr="00B010C9">
        <w:rPr>
          <w:rFonts w:ascii="Times New Roman" w:eastAsia="Times New Roman" w:hAnsi="Times New Roman" w:cs="Times New Roman"/>
          <w:color w:val="000000"/>
          <w:sz w:val="24"/>
          <w:szCs w:val="24"/>
          <w:lang w:eastAsia="ru-RU"/>
        </w:rPr>
        <w:br/>
        <w:t>1. Наглядная информация:</w:t>
      </w:r>
      <w:r w:rsidRPr="00B010C9">
        <w:rPr>
          <w:rFonts w:ascii="Times New Roman" w:eastAsia="Times New Roman" w:hAnsi="Times New Roman" w:cs="Times New Roman"/>
          <w:color w:val="000000"/>
          <w:sz w:val="24"/>
          <w:szCs w:val="24"/>
          <w:lang w:eastAsia="ru-RU"/>
        </w:rPr>
        <w:br/>
        <w:t>• Оформление тематических выставок</w:t>
      </w:r>
      <w:r w:rsidRPr="00B010C9">
        <w:rPr>
          <w:rFonts w:ascii="Times New Roman" w:eastAsia="Times New Roman" w:hAnsi="Times New Roman" w:cs="Times New Roman"/>
          <w:color w:val="000000"/>
          <w:sz w:val="24"/>
          <w:szCs w:val="24"/>
          <w:lang w:eastAsia="ru-RU"/>
        </w:rPr>
        <w:br/>
        <w:t>• Оформление групповых стендов: «Повседневная жизнь группы», «Текущая работа по воспитанию детей»</w:t>
      </w:r>
      <w:r w:rsidRPr="00B010C9">
        <w:rPr>
          <w:rFonts w:ascii="Times New Roman" w:eastAsia="Times New Roman" w:hAnsi="Times New Roman" w:cs="Times New Roman"/>
          <w:color w:val="000000"/>
          <w:sz w:val="24"/>
          <w:szCs w:val="24"/>
          <w:lang w:eastAsia="ru-RU"/>
        </w:rPr>
        <w:br/>
        <w:t>• Выставки работ детей: рисунки, лепка, аппликация</w:t>
      </w:r>
      <w:r w:rsidRPr="00B010C9">
        <w:rPr>
          <w:rFonts w:ascii="Times New Roman" w:eastAsia="Times New Roman" w:hAnsi="Times New Roman" w:cs="Times New Roman"/>
          <w:color w:val="000000"/>
          <w:sz w:val="24"/>
          <w:szCs w:val="24"/>
          <w:lang w:eastAsia="ru-RU"/>
        </w:rPr>
        <w:br/>
        <w:t>• «Советы и рекомендации» специалистов (психолога и логопеда)</w:t>
      </w:r>
      <w:r w:rsidRPr="00B010C9">
        <w:rPr>
          <w:rFonts w:ascii="Times New Roman" w:eastAsia="Times New Roman" w:hAnsi="Times New Roman" w:cs="Times New Roman"/>
          <w:color w:val="000000"/>
          <w:sz w:val="24"/>
          <w:szCs w:val="24"/>
          <w:lang w:eastAsia="ru-RU"/>
        </w:rPr>
        <w:br/>
        <w:t>• Информация на сайте ДОУ</w:t>
      </w:r>
      <w:r w:rsidRPr="00B010C9">
        <w:rPr>
          <w:rFonts w:ascii="Times New Roman" w:eastAsia="Times New Roman" w:hAnsi="Times New Roman" w:cs="Times New Roman"/>
          <w:color w:val="000000"/>
          <w:sz w:val="24"/>
          <w:szCs w:val="24"/>
          <w:lang w:eastAsia="ru-RU"/>
        </w:rPr>
        <w:br/>
        <w:t>• Буклеты</w:t>
      </w:r>
      <w:r w:rsidRPr="00B010C9">
        <w:rPr>
          <w:rFonts w:ascii="Times New Roman" w:eastAsia="Times New Roman" w:hAnsi="Times New Roman" w:cs="Times New Roman"/>
          <w:color w:val="000000"/>
          <w:sz w:val="24"/>
          <w:szCs w:val="24"/>
          <w:lang w:eastAsia="ru-RU"/>
        </w:rPr>
        <w:br/>
        <w:t>• Папк</w:t>
      </w:r>
      <w:proofErr w:type="gramStart"/>
      <w:r w:rsidRPr="00B010C9">
        <w:rPr>
          <w:rFonts w:ascii="Times New Roman" w:eastAsia="Times New Roman" w:hAnsi="Times New Roman" w:cs="Times New Roman"/>
          <w:color w:val="000000"/>
          <w:sz w:val="24"/>
          <w:szCs w:val="24"/>
          <w:lang w:eastAsia="ru-RU"/>
        </w:rPr>
        <w:t>и-</w:t>
      </w:r>
      <w:proofErr w:type="gramEnd"/>
      <w:r w:rsidRPr="00B010C9">
        <w:rPr>
          <w:rFonts w:ascii="Times New Roman" w:eastAsia="Times New Roman" w:hAnsi="Times New Roman" w:cs="Times New Roman"/>
          <w:color w:val="000000"/>
          <w:sz w:val="24"/>
          <w:szCs w:val="24"/>
          <w:lang w:eastAsia="ru-RU"/>
        </w:rPr>
        <w:t xml:space="preserve"> передвижки</w:t>
      </w:r>
      <w:r w:rsidRPr="00B010C9">
        <w:rPr>
          <w:rFonts w:ascii="Times New Roman" w:eastAsia="Times New Roman" w:hAnsi="Times New Roman" w:cs="Times New Roman"/>
          <w:color w:val="000000"/>
          <w:sz w:val="24"/>
          <w:szCs w:val="24"/>
          <w:lang w:eastAsia="ru-RU"/>
        </w:rPr>
        <w:br/>
        <w:t>2. День открытых дверей</w:t>
      </w:r>
      <w:r w:rsidRPr="00B010C9">
        <w:rPr>
          <w:rFonts w:ascii="Times New Roman" w:eastAsia="Times New Roman" w:hAnsi="Times New Roman" w:cs="Times New Roman"/>
          <w:color w:val="000000"/>
          <w:sz w:val="24"/>
          <w:szCs w:val="24"/>
          <w:lang w:eastAsia="ru-RU"/>
        </w:rPr>
        <w:br/>
        <w:t xml:space="preserve">• дает возможность познакомить родителей с ДОУ, его традициями, правилами, особенностями </w:t>
      </w:r>
      <w:proofErr w:type="spellStart"/>
      <w:r w:rsidRPr="00B010C9">
        <w:rPr>
          <w:rFonts w:ascii="Times New Roman" w:eastAsia="Times New Roman" w:hAnsi="Times New Roman" w:cs="Times New Roman"/>
          <w:color w:val="000000"/>
          <w:sz w:val="24"/>
          <w:szCs w:val="24"/>
          <w:lang w:eastAsia="ru-RU"/>
        </w:rPr>
        <w:t>воспитательно</w:t>
      </w:r>
      <w:proofErr w:type="spellEnd"/>
      <w:r w:rsidRPr="00B010C9">
        <w:rPr>
          <w:rFonts w:ascii="Times New Roman" w:eastAsia="Times New Roman" w:hAnsi="Times New Roman" w:cs="Times New Roman"/>
          <w:color w:val="000000"/>
          <w:sz w:val="24"/>
          <w:szCs w:val="24"/>
          <w:lang w:eastAsia="ru-RU"/>
        </w:rPr>
        <w:t xml:space="preserve">-образовательной работы </w:t>
      </w:r>
      <w:proofErr w:type="spellStart"/>
      <w:r w:rsidRPr="00B010C9">
        <w:rPr>
          <w:rFonts w:ascii="Times New Roman" w:eastAsia="Times New Roman" w:hAnsi="Times New Roman" w:cs="Times New Roman"/>
          <w:color w:val="000000"/>
          <w:sz w:val="24"/>
          <w:szCs w:val="24"/>
          <w:lang w:eastAsia="ru-RU"/>
        </w:rPr>
        <w:t>ит.д</w:t>
      </w:r>
      <w:proofErr w:type="spellEnd"/>
      <w:r w:rsidRPr="00B010C9">
        <w:rPr>
          <w:rFonts w:ascii="Times New Roman" w:eastAsia="Times New Roman" w:hAnsi="Times New Roman" w:cs="Times New Roman"/>
          <w:color w:val="000000"/>
          <w:sz w:val="24"/>
          <w:szCs w:val="24"/>
          <w:lang w:eastAsia="ru-RU"/>
        </w:rPr>
        <w:t>.</w:t>
      </w:r>
      <w:r w:rsidRPr="00B010C9">
        <w:rPr>
          <w:rFonts w:ascii="Times New Roman" w:eastAsia="Times New Roman" w:hAnsi="Times New Roman" w:cs="Times New Roman"/>
          <w:color w:val="000000"/>
          <w:sz w:val="24"/>
          <w:szCs w:val="24"/>
          <w:lang w:eastAsia="ru-RU"/>
        </w:rPr>
        <w:br/>
        <w:t>3. Беседы (педагог должен уметь не только говорить, но и слушать)</w:t>
      </w:r>
      <w:r w:rsidRPr="00B010C9">
        <w:rPr>
          <w:rFonts w:ascii="Times New Roman" w:eastAsia="Times New Roman" w:hAnsi="Times New Roman" w:cs="Times New Roman"/>
          <w:color w:val="000000"/>
          <w:sz w:val="24"/>
          <w:szCs w:val="24"/>
          <w:lang w:eastAsia="ru-RU"/>
        </w:rPr>
        <w:br/>
        <w:t>• индивидуальные</w:t>
      </w:r>
      <w:r w:rsidRPr="00B010C9">
        <w:rPr>
          <w:rFonts w:ascii="Times New Roman" w:eastAsia="Times New Roman" w:hAnsi="Times New Roman" w:cs="Times New Roman"/>
          <w:color w:val="000000"/>
          <w:sz w:val="24"/>
          <w:szCs w:val="24"/>
          <w:lang w:eastAsia="ru-RU"/>
        </w:rPr>
        <w:br/>
        <w:t>• групповые</w:t>
      </w:r>
      <w:r w:rsidRPr="00B010C9">
        <w:rPr>
          <w:rFonts w:ascii="Times New Roman" w:eastAsia="Times New Roman" w:hAnsi="Times New Roman" w:cs="Times New Roman"/>
          <w:color w:val="000000"/>
          <w:sz w:val="24"/>
          <w:szCs w:val="24"/>
          <w:lang w:eastAsia="ru-RU"/>
        </w:rPr>
        <w:br/>
        <w:t>4. Анкетирование и тестирование</w:t>
      </w:r>
      <w:r w:rsidRPr="00B010C9">
        <w:rPr>
          <w:rFonts w:ascii="Times New Roman" w:eastAsia="Times New Roman" w:hAnsi="Times New Roman" w:cs="Times New Roman"/>
          <w:color w:val="000000"/>
          <w:sz w:val="24"/>
          <w:szCs w:val="24"/>
          <w:lang w:eastAsia="ru-RU"/>
        </w:rPr>
        <w:br/>
        <w:t>5. Консультации</w:t>
      </w:r>
      <w:r w:rsidRPr="00B010C9">
        <w:rPr>
          <w:rFonts w:ascii="Times New Roman" w:eastAsia="Times New Roman" w:hAnsi="Times New Roman" w:cs="Times New Roman"/>
          <w:color w:val="000000"/>
          <w:sz w:val="24"/>
          <w:szCs w:val="24"/>
          <w:lang w:eastAsia="ru-RU"/>
        </w:rPr>
        <w:br/>
        <w:t>• групповые (имеющие одинаковые проблемы или наоборот успехи: капризные дети, дети со способностями в музыке, рисованию и т.д.)</w:t>
      </w:r>
      <w:r w:rsidRPr="00B010C9">
        <w:rPr>
          <w:rFonts w:ascii="Times New Roman" w:eastAsia="Times New Roman" w:hAnsi="Times New Roman" w:cs="Times New Roman"/>
          <w:color w:val="000000"/>
          <w:sz w:val="24"/>
          <w:szCs w:val="24"/>
          <w:lang w:eastAsia="ru-RU"/>
        </w:rPr>
        <w:br/>
        <w:t>• индивидуальные (усвоение родителями определенных знаний, умений, помощь в разрешении проблемных вопросов)</w:t>
      </w:r>
      <w:r w:rsidRPr="00B010C9">
        <w:rPr>
          <w:rFonts w:ascii="Times New Roman" w:eastAsia="Times New Roman" w:hAnsi="Times New Roman" w:cs="Times New Roman"/>
          <w:color w:val="000000"/>
          <w:sz w:val="24"/>
          <w:szCs w:val="24"/>
          <w:lang w:eastAsia="ru-RU"/>
        </w:rPr>
        <w:br/>
        <w:t>• практическое занятие «Как учить с детьми стихотворение» и т.д.</w:t>
      </w:r>
      <w:r w:rsidRPr="00B010C9">
        <w:rPr>
          <w:rFonts w:ascii="Times New Roman" w:eastAsia="Times New Roman" w:hAnsi="Times New Roman" w:cs="Times New Roman"/>
          <w:color w:val="000000"/>
          <w:sz w:val="24"/>
          <w:szCs w:val="24"/>
          <w:lang w:eastAsia="ru-RU"/>
        </w:rPr>
        <w:br/>
        <w:t>6. Семинары- практикумы</w:t>
      </w:r>
      <w:proofErr w:type="gramStart"/>
      <w:r w:rsidRPr="00B010C9">
        <w:rPr>
          <w:rFonts w:ascii="Times New Roman" w:eastAsia="Times New Roman" w:hAnsi="Times New Roman" w:cs="Times New Roman"/>
          <w:color w:val="000000"/>
          <w:sz w:val="24"/>
          <w:szCs w:val="24"/>
          <w:lang w:eastAsia="ru-RU"/>
        </w:rPr>
        <w:br/>
        <w:t>• Д</w:t>
      </w:r>
      <w:proofErr w:type="gramEnd"/>
      <w:r w:rsidRPr="00B010C9">
        <w:rPr>
          <w:rFonts w:ascii="Times New Roman" w:eastAsia="Times New Roman" w:hAnsi="Times New Roman" w:cs="Times New Roman"/>
          <w:color w:val="000000"/>
          <w:sz w:val="24"/>
          <w:szCs w:val="24"/>
          <w:lang w:eastAsia="ru-RU"/>
        </w:rPr>
        <w:t>ает возможность рассказать о способах и приемах обучения, показать их: как читать книгу, как готовить руку к письму, беседовать о прочитанном, как упражнять артикуляционный аппарат и т.д.</w:t>
      </w:r>
      <w:r w:rsidRPr="00B010C9">
        <w:rPr>
          <w:rFonts w:ascii="Times New Roman" w:eastAsia="Times New Roman" w:hAnsi="Times New Roman" w:cs="Times New Roman"/>
          <w:color w:val="000000"/>
          <w:sz w:val="24"/>
          <w:szCs w:val="24"/>
          <w:lang w:eastAsia="ru-RU"/>
        </w:rPr>
        <w:br/>
        <w:t>7. Родительские собрания:</w:t>
      </w:r>
      <w:r w:rsidRPr="00B010C9">
        <w:rPr>
          <w:rFonts w:ascii="Times New Roman" w:eastAsia="Times New Roman" w:hAnsi="Times New Roman" w:cs="Times New Roman"/>
          <w:color w:val="000000"/>
          <w:sz w:val="24"/>
          <w:szCs w:val="24"/>
          <w:lang w:eastAsia="ru-RU"/>
        </w:rPr>
        <w:br/>
        <w:t>• общие (обсуждаются результаты образовательной работы, задачи на новый год, вопросы физического воспитания, проблемы летнего оздоровительного периода и др., приглашаются специалисты)</w:t>
      </w:r>
      <w:r w:rsidRPr="00B010C9">
        <w:rPr>
          <w:rFonts w:ascii="Times New Roman" w:eastAsia="Times New Roman" w:hAnsi="Times New Roman" w:cs="Times New Roman"/>
          <w:color w:val="000000"/>
          <w:sz w:val="24"/>
          <w:szCs w:val="24"/>
          <w:lang w:eastAsia="ru-RU"/>
        </w:rPr>
        <w:br/>
        <w:t>• групповые (тему освещает воспитатель, родитель, специалисты)</w:t>
      </w:r>
      <w:r w:rsidRPr="00B010C9">
        <w:rPr>
          <w:rFonts w:ascii="Times New Roman" w:eastAsia="Times New Roman" w:hAnsi="Times New Roman" w:cs="Times New Roman"/>
          <w:color w:val="000000"/>
          <w:sz w:val="24"/>
          <w:szCs w:val="24"/>
          <w:lang w:eastAsia="ru-RU"/>
        </w:rPr>
        <w:br/>
        <w:t>8. Родительские конференции, круглый стол:</w:t>
      </w:r>
      <w:r w:rsidRPr="00B010C9">
        <w:rPr>
          <w:rFonts w:ascii="Times New Roman" w:eastAsia="Times New Roman" w:hAnsi="Times New Roman" w:cs="Times New Roman"/>
          <w:color w:val="000000"/>
          <w:sz w:val="24"/>
          <w:szCs w:val="24"/>
          <w:lang w:eastAsia="ru-RU"/>
        </w:rPr>
        <w:br/>
        <w:t>• в рамках одного учреждения</w:t>
      </w:r>
      <w:r w:rsidRPr="00B010C9">
        <w:rPr>
          <w:rFonts w:ascii="Times New Roman" w:eastAsia="Times New Roman" w:hAnsi="Times New Roman" w:cs="Times New Roman"/>
          <w:color w:val="000000"/>
          <w:sz w:val="24"/>
          <w:szCs w:val="24"/>
          <w:lang w:eastAsia="ru-RU"/>
        </w:rPr>
        <w:br/>
        <w:t>• районные</w:t>
      </w:r>
      <w:r w:rsidRPr="00B010C9">
        <w:rPr>
          <w:rFonts w:ascii="Times New Roman" w:eastAsia="Times New Roman" w:hAnsi="Times New Roman" w:cs="Times New Roman"/>
          <w:color w:val="000000"/>
          <w:sz w:val="24"/>
          <w:szCs w:val="24"/>
          <w:lang w:eastAsia="ru-RU"/>
        </w:rPr>
        <w:br/>
        <w:t>9. Заседание родительского комитета, участие родительского комитета в разработке локальных актов учреждения</w:t>
      </w:r>
      <w:r w:rsidRPr="00B010C9">
        <w:rPr>
          <w:rFonts w:ascii="Times New Roman" w:eastAsia="Times New Roman" w:hAnsi="Times New Roman" w:cs="Times New Roman"/>
          <w:color w:val="000000"/>
          <w:sz w:val="24"/>
          <w:szCs w:val="24"/>
          <w:lang w:eastAsia="ru-RU"/>
        </w:rPr>
        <w:br/>
        <w:t>10. Праздники</w:t>
      </w:r>
      <w:r w:rsidRPr="00B010C9">
        <w:rPr>
          <w:rFonts w:ascii="Times New Roman" w:eastAsia="Times New Roman" w:hAnsi="Times New Roman" w:cs="Times New Roman"/>
          <w:color w:val="000000"/>
          <w:sz w:val="24"/>
          <w:szCs w:val="24"/>
          <w:lang w:eastAsia="ru-RU"/>
        </w:rPr>
        <w:br/>
        <w:t>11.  Семейный клуб</w:t>
      </w:r>
      <w:r w:rsidRPr="00B010C9">
        <w:rPr>
          <w:rFonts w:ascii="Times New Roman" w:eastAsia="Times New Roman" w:hAnsi="Times New Roman" w:cs="Times New Roman"/>
          <w:color w:val="000000"/>
          <w:sz w:val="24"/>
          <w:szCs w:val="24"/>
          <w:lang w:eastAsia="ru-RU"/>
        </w:rPr>
        <w:br/>
        <w:t xml:space="preserve">• строятся отношения с семьей на принципах добровольности, личной заинтересованности, в </w:t>
      </w:r>
      <w:r w:rsidRPr="00B010C9">
        <w:rPr>
          <w:rFonts w:ascii="Times New Roman" w:eastAsia="Times New Roman" w:hAnsi="Times New Roman" w:cs="Times New Roman"/>
          <w:color w:val="000000"/>
          <w:sz w:val="24"/>
          <w:szCs w:val="24"/>
          <w:lang w:eastAsia="ru-RU"/>
        </w:rPr>
        <w:lastRenderedPageBreak/>
        <w:t>клубе людей объединяют общие проблемы и совместные поиски оптимальных форм помощи ребенку.</w:t>
      </w:r>
      <w:r w:rsidRPr="00B010C9">
        <w:rPr>
          <w:rFonts w:ascii="Times New Roman" w:eastAsia="Times New Roman" w:hAnsi="Times New Roman" w:cs="Times New Roman"/>
          <w:color w:val="000000"/>
          <w:sz w:val="24"/>
          <w:szCs w:val="24"/>
          <w:lang w:eastAsia="ru-RU"/>
        </w:rPr>
        <w:br/>
        <w:t>12. «Родительская почта» связи через сайт ДОУ</w:t>
      </w:r>
      <w:r w:rsidRPr="00B010C9">
        <w:rPr>
          <w:rFonts w:ascii="Times New Roman" w:eastAsia="Times New Roman" w:hAnsi="Times New Roman" w:cs="Times New Roman"/>
          <w:color w:val="000000"/>
          <w:sz w:val="24"/>
          <w:szCs w:val="24"/>
          <w:lang w:eastAsia="ru-RU"/>
        </w:rPr>
        <w:br/>
        <w:t>13. «Телефон доверия» </w:t>
      </w:r>
      <w:r w:rsidRPr="00B010C9">
        <w:rPr>
          <w:rFonts w:ascii="Times New Roman" w:eastAsia="Times New Roman" w:hAnsi="Times New Roman" w:cs="Times New Roman"/>
          <w:color w:val="000000"/>
          <w:sz w:val="24"/>
          <w:szCs w:val="24"/>
          <w:lang w:eastAsia="ru-RU"/>
        </w:rPr>
        <w:br/>
        <w:t>14. Тематические акции (решают задачи семейного воспитания, физического развития ребенка, трудовое и патриотическое воспитание, формирование экологической культуры и т.д.)</w:t>
      </w:r>
      <w:r w:rsidRPr="00B010C9">
        <w:rPr>
          <w:rFonts w:ascii="Times New Roman" w:eastAsia="Times New Roman" w:hAnsi="Times New Roman" w:cs="Times New Roman"/>
          <w:color w:val="000000"/>
          <w:sz w:val="24"/>
          <w:szCs w:val="24"/>
          <w:lang w:eastAsia="ru-RU"/>
        </w:rPr>
        <w:br/>
        <w:t>• групповые</w:t>
      </w:r>
      <w:r w:rsidRPr="00B010C9">
        <w:rPr>
          <w:rFonts w:ascii="Times New Roman" w:eastAsia="Times New Roman" w:hAnsi="Times New Roman" w:cs="Times New Roman"/>
          <w:color w:val="000000"/>
          <w:sz w:val="24"/>
          <w:szCs w:val="24"/>
          <w:lang w:eastAsia="ru-RU"/>
        </w:rPr>
        <w:br/>
        <w:t xml:space="preserve">• </w:t>
      </w:r>
      <w:proofErr w:type="spellStart"/>
      <w:r w:rsidRPr="00B010C9">
        <w:rPr>
          <w:rFonts w:ascii="Times New Roman" w:eastAsia="Times New Roman" w:hAnsi="Times New Roman" w:cs="Times New Roman"/>
          <w:color w:val="000000"/>
          <w:sz w:val="24"/>
          <w:szCs w:val="24"/>
          <w:lang w:eastAsia="ru-RU"/>
        </w:rPr>
        <w:t>общесадовские</w:t>
      </w:r>
      <w:proofErr w:type="spellEnd"/>
      <w:r w:rsidRPr="00B010C9">
        <w:rPr>
          <w:rFonts w:ascii="Times New Roman" w:eastAsia="Times New Roman" w:hAnsi="Times New Roman" w:cs="Times New Roman"/>
          <w:color w:val="000000"/>
          <w:sz w:val="24"/>
          <w:szCs w:val="24"/>
          <w:lang w:eastAsia="ru-RU"/>
        </w:rPr>
        <w:br/>
        <w:t>• районные и т.д.</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15. совместно обустройство территории, участие в подготовке праздников, мелкий ремонт, хозяйственные работы.</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Планируемые результаты работы:</w:t>
      </w:r>
    </w:p>
    <w:p w:rsidR="00B010C9" w:rsidRPr="00B010C9" w:rsidRDefault="00B010C9" w:rsidP="00B010C9">
      <w:pPr>
        <w:numPr>
          <w:ilvl w:val="0"/>
          <w:numId w:val="12"/>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Активное внедрение интерактивных технологий в познавательную, образовательную деятельность.</w:t>
      </w:r>
    </w:p>
    <w:p w:rsidR="00B010C9" w:rsidRPr="00B010C9" w:rsidRDefault="00B010C9" w:rsidP="00B010C9">
      <w:pPr>
        <w:numPr>
          <w:ilvl w:val="0"/>
          <w:numId w:val="12"/>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Создание предметно-развивающей среды, способствующей нравственному воспитанию дошкольников.</w:t>
      </w:r>
    </w:p>
    <w:p w:rsidR="00B010C9" w:rsidRPr="00B010C9" w:rsidRDefault="00B010C9" w:rsidP="00B010C9">
      <w:pPr>
        <w:suppressAutoHyphens/>
        <w:spacing w:after="0" w:line="240" w:lineRule="auto"/>
        <w:ind w:left="720"/>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u w:val="single"/>
          <w:lang w:eastAsia="ar-SA"/>
        </w:rPr>
        <w:t>У дошкольников должно быть сформировано:</w:t>
      </w:r>
    </w:p>
    <w:p w:rsidR="00B010C9" w:rsidRPr="00B010C9" w:rsidRDefault="00B010C9" w:rsidP="00B010C9">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устойчивость навыков поведения;</w:t>
      </w:r>
    </w:p>
    <w:p w:rsidR="00B010C9" w:rsidRPr="00B010C9" w:rsidRDefault="00B010C9" w:rsidP="00B010C9">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знание национальных обрядов, традиций, правил поведения;</w:t>
      </w:r>
    </w:p>
    <w:p w:rsidR="00B010C9" w:rsidRPr="00B010C9" w:rsidRDefault="00B010C9" w:rsidP="00B010C9">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w:t>
      </w:r>
      <w:proofErr w:type="spellStart"/>
      <w:r w:rsidRPr="00B010C9">
        <w:rPr>
          <w:rFonts w:ascii="Times New Roman" w:eastAsia="Times New Roman" w:hAnsi="Times New Roman" w:cs="Times New Roman"/>
          <w:sz w:val="24"/>
          <w:szCs w:val="24"/>
          <w:lang w:eastAsia="ar-SA"/>
        </w:rPr>
        <w:t>сформированность</w:t>
      </w:r>
      <w:proofErr w:type="spellEnd"/>
      <w:r w:rsidRPr="00B010C9">
        <w:rPr>
          <w:rFonts w:ascii="Times New Roman" w:eastAsia="Times New Roman" w:hAnsi="Times New Roman" w:cs="Times New Roman"/>
          <w:sz w:val="24"/>
          <w:szCs w:val="24"/>
          <w:lang w:eastAsia="ar-SA"/>
        </w:rPr>
        <w:t xml:space="preserve"> основ ценностных сфер личности;</w:t>
      </w:r>
    </w:p>
    <w:p w:rsidR="00B010C9" w:rsidRPr="00B010C9" w:rsidRDefault="00B010C9" w:rsidP="00B010C9">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 стабильность психического развития;</w:t>
      </w:r>
    </w:p>
    <w:p w:rsidR="00B010C9" w:rsidRPr="00B010C9" w:rsidRDefault="00B010C9" w:rsidP="00B010C9">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целостность восприятия мира;</w:t>
      </w:r>
    </w:p>
    <w:p w:rsidR="00B010C9" w:rsidRPr="00B010C9" w:rsidRDefault="00B010C9" w:rsidP="00B010C9">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воспитание всесторонне и гармонично развитой личности;</w:t>
      </w:r>
    </w:p>
    <w:p w:rsidR="00B010C9" w:rsidRPr="00B010C9" w:rsidRDefault="00B010C9" w:rsidP="00B010C9">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формирование коллектива, где каждый самоценен, и все пребывают в гармонии друг с другом;</w:t>
      </w:r>
    </w:p>
    <w:p w:rsidR="00B010C9" w:rsidRPr="00B010C9" w:rsidRDefault="00B010C9" w:rsidP="00B010C9">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развитие способностей к самосовершенствованию и самостоятельному творчеству;</w:t>
      </w:r>
    </w:p>
    <w:p w:rsidR="00B010C9" w:rsidRPr="00B010C9" w:rsidRDefault="00B010C9" w:rsidP="00B010C9">
      <w:pPr>
        <w:numPr>
          <w:ilvl w:val="0"/>
          <w:numId w:val="13"/>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усвоение ребенком вечных ценностей: милосердия, правдолюбия, в стремлении его к добру и неприятию зла.</w:t>
      </w:r>
      <w:bookmarkStart w:id="26" w:name="13"/>
      <w:bookmarkStart w:id="27" w:name="57af6beb88633fa2d10fea6f986ab1d9953d25cf"/>
      <w:bookmarkEnd w:id="26"/>
      <w:bookmarkEnd w:id="27"/>
    </w:p>
    <w:p w:rsidR="00B010C9" w:rsidRPr="00B010C9" w:rsidRDefault="00B010C9" w:rsidP="00B010C9">
      <w:pPr>
        <w:suppressAutoHyphens/>
        <w:spacing w:after="0" w:line="240" w:lineRule="auto"/>
        <w:ind w:left="720"/>
        <w:jc w:val="both"/>
        <w:rPr>
          <w:rFonts w:ascii="Times New Roman" w:eastAsia="Times New Roman" w:hAnsi="Times New Roman" w:cs="Times New Roman"/>
          <w:sz w:val="24"/>
          <w:szCs w:val="24"/>
          <w:lang w:eastAsia="ar-SA"/>
        </w:rPr>
      </w:pPr>
    </w:p>
    <w:tbl>
      <w:tblPr>
        <w:tblW w:w="10034" w:type="dxa"/>
        <w:tblInd w:w="108" w:type="dxa"/>
        <w:tblLayout w:type="fixed"/>
        <w:tblLook w:val="0000" w:firstRow="0" w:lastRow="0" w:firstColumn="0" w:lastColumn="0" w:noHBand="0" w:noVBand="0"/>
      </w:tblPr>
      <w:tblGrid>
        <w:gridCol w:w="426"/>
        <w:gridCol w:w="3969"/>
        <w:gridCol w:w="1559"/>
        <w:gridCol w:w="2410"/>
        <w:gridCol w:w="1670"/>
      </w:tblGrid>
      <w:tr w:rsidR="00B010C9" w:rsidRPr="00B010C9" w:rsidTr="00B010C9">
        <w:trPr>
          <w:trHeight w:val="3046"/>
        </w:trPr>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Мероприятия</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Этапы, сроки их</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выполнения</w:t>
            </w: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Сведения об источниках, формах, механизмах, привлечения трудовых, материальных ресурсов для реализации программы.</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Источники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Исполнители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Участие в районных мероприятиях, посвященных памятным датам</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rPr>
          <w:trHeight w:val="748"/>
        </w:trPr>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Участие в районных конкурсах творческих и исследовательских работ   </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rPr>
          <w:trHeight w:val="759"/>
        </w:trPr>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Участие в районных конкурсах детского творчества, выставке творческих работ воспитанников ДОУ</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4</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Разработка модели формирования толерантного отношения у дошкольников на основе перспективного планирования.</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2022-2024</w:t>
            </w: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Формирование критериев диагностики для определения уровня развития толерантности у детей.</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2022-2024</w:t>
            </w: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Подбор дидактического демонстрационного, фотоматериала, создание презентаций для формирования толерантных отношений у детей.</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7</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Создание электронной методической </w:t>
            </w:r>
            <w:proofErr w:type="spellStart"/>
            <w:r w:rsidRPr="00B010C9">
              <w:rPr>
                <w:rFonts w:ascii="Times New Roman" w:eastAsia="Times New Roman" w:hAnsi="Times New Roman" w:cs="Times New Roman"/>
                <w:sz w:val="24"/>
                <w:szCs w:val="24"/>
                <w:lang w:eastAsia="ar-SA"/>
              </w:rPr>
              <w:t>медиатеки</w:t>
            </w:r>
            <w:proofErr w:type="spellEnd"/>
            <w:r w:rsidRPr="00B010C9">
              <w:rPr>
                <w:rFonts w:ascii="Times New Roman" w:eastAsia="Times New Roman" w:hAnsi="Times New Roman" w:cs="Times New Roman"/>
                <w:sz w:val="24"/>
                <w:szCs w:val="24"/>
                <w:lang w:eastAsia="ar-SA"/>
              </w:rPr>
              <w:t xml:space="preserve"> по формированию духовно-нравственного воспитания и толерантности (родители, педагоги).</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8</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Проведение открытых мероприятий с использованием информационно-коммуникативных технологий по закреплению у детей толерантного сознания и поведения</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9</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Привлечение потенциально заинтересованных партнеров (библиотека и школа, ДДТ)</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426"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10</w:t>
            </w:r>
          </w:p>
        </w:tc>
        <w:tc>
          <w:tcPr>
            <w:tcW w:w="396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Обобщение и распространение опыта педагогов по формированию толерантных отношений в условиях дошкольного учреждения (методические рекомендации из опыта работы)</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2025</w:t>
            </w: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Ожидаемый результат:</w:t>
      </w:r>
    </w:p>
    <w:p w:rsidR="00B010C9" w:rsidRPr="00B010C9" w:rsidRDefault="00B010C9" w:rsidP="00B010C9">
      <w:pPr>
        <w:numPr>
          <w:ilvl w:val="0"/>
          <w:numId w:val="1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Перспективный план, методические разработки по формированию духовно-нравственного воспитания и толерантности у детей.</w:t>
      </w:r>
    </w:p>
    <w:p w:rsidR="00B010C9" w:rsidRPr="00B010C9" w:rsidRDefault="00B010C9" w:rsidP="00B010C9">
      <w:pPr>
        <w:numPr>
          <w:ilvl w:val="0"/>
          <w:numId w:val="1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Электронная методическая </w:t>
      </w:r>
      <w:proofErr w:type="spellStart"/>
      <w:r w:rsidRPr="00B010C9">
        <w:rPr>
          <w:rFonts w:ascii="Times New Roman" w:eastAsia="Times New Roman" w:hAnsi="Times New Roman" w:cs="Times New Roman"/>
          <w:sz w:val="24"/>
          <w:szCs w:val="24"/>
          <w:lang w:eastAsia="ar-SA"/>
        </w:rPr>
        <w:t>медиатека</w:t>
      </w:r>
      <w:proofErr w:type="spellEnd"/>
      <w:r w:rsidRPr="00B010C9">
        <w:rPr>
          <w:rFonts w:ascii="Times New Roman" w:eastAsia="Times New Roman" w:hAnsi="Times New Roman" w:cs="Times New Roman"/>
          <w:sz w:val="24"/>
          <w:szCs w:val="24"/>
          <w:lang w:eastAsia="ar-SA"/>
        </w:rPr>
        <w:t xml:space="preserve"> по формированию духовно-нравственного воспитания и толерантности у детей.</w:t>
      </w:r>
    </w:p>
    <w:p w:rsidR="00B010C9" w:rsidRPr="00B010C9" w:rsidRDefault="00B010C9" w:rsidP="00B010C9">
      <w:pPr>
        <w:numPr>
          <w:ilvl w:val="0"/>
          <w:numId w:val="14"/>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Презентации для формирования духовно-нравственного воспитания и толерантных отношений у детей.</w:t>
      </w:r>
    </w:p>
    <w:p w:rsidR="00B010C9" w:rsidRPr="00B010C9" w:rsidRDefault="00B010C9" w:rsidP="00B010C9">
      <w:pPr>
        <w:suppressAutoHyphens/>
        <w:spacing w:after="0" w:line="240" w:lineRule="auto"/>
        <w:ind w:left="720"/>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Социальный эффект:</w:t>
      </w:r>
    </w:p>
    <w:p w:rsidR="00B010C9" w:rsidRPr="00B010C9" w:rsidRDefault="00B010C9" w:rsidP="00B010C9">
      <w:pPr>
        <w:numPr>
          <w:ilvl w:val="0"/>
          <w:numId w:val="1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Социально адаптированный ребёнок, успешно взаимодействующий в любом коллективе.</w:t>
      </w:r>
    </w:p>
    <w:p w:rsidR="00B010C9" w:rsidRPr="00B010C9" w:rsidRDefault="00B010C9" w:rsidP="00B010C9">
      <w:pPr>
        <w:numPr>
          <w:ilvl w:val="0"/>
          <w:numId w:val="1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Повышение уровня патриотического сознания педагогов и родителей, проживающих в многокультурном и многонациональном поселке. </w:t>
      </w:r>
    </w:p>
    <w:p w:rsidR="00B010C9" w:rsidRPr="00B010C9" w:rsidRDefault="00B010C9" w:rsidP="00B010C9">
      <w:pPr>
        <w:numPr>
          <w:ilvl w:val="0"/>
          <w:numId w:val="15"/>
        </w:num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Привлечение общественных организаций как партнеров детского сада к совместному решению проблем соблюдения прав и свобод человека, поддержания мира и согласия.</w:t>
      </w:r>
    </w:p>
    <w:p w:rsidR="00B010C9" w:rsidRPr="00B010C9" w:rsidRDefault="00B010C9" w:rsidP="00B010C9">
      <w:pPr>
        <w:numPr>
          <w:ilvl w:val="0"/>
          <w:numId w:val="15"/>
        </w:num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b/>
          <w:sz w:val="24"/>
          <w:szCs w:val="24"/>
          <w:lang w:eastAsia="ar-SA"/>
        </w:rPr>
      </w:pPr>
      <w:r w:rsidRPr="00B010C9">
        <w:rPr>
          <w:rFonts w:ascii="Times New Roman" w:eastAsia="Times New Roman" w:hAnsi="Times New Roman" w:cs="Times New Roman"/>
          <w:b/>
          <w:sz w:val="24"/>
          <w:szCs w:val="24"/>
          <w:lang w:eastAsia="ar-SA"/>
        </w:rPr>
        <w:t>Целевая программа «Здоровье»</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Проект. </w:t>
      </w:r>
      <w:proofErr w:type="spellStart"/>
      <w:r w:rsidRPr="00B010C9">
        <w:rPr>
          <w:rFonts w:ascii="Times New Roman" w:eastAsia="Times New Roman" w:hAnsi="Times New Roman" w:cs="Times New Roman"/>
          <w:sz w:val="24"/>
          <w:szCs w:val="24"/>
          <w:lang w:eastAsia="ar-SA"/>
        </w:rPr>
        <w:t>Здоровьесберегающие</w:t>
      </w:r>
      <w:proofErr w:type="spellEnd"/>
      <w:r w:rsidRPr="00B010C9">
        <w:rPr>
          <w:rFonts w:ascii="Times New Roman" w:eastAsia="Times New Roman" w:hAnsi="Times New Roman" w:cs="Times New Roman"/>
          <w:sz w:val="24"/>
          <w:szCs w:val="24"/>
          <w:lang w:eastAsia="ar-SA"/>
        </w:rPr>
        <w:t xml:space="preserve"> технологии</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Проблема: Низкий уровень знаний родителей в области оздоровления ребенка в условиях экологического, экономического и социального неблагополучия в обществе.</w:t>
      </w:r>
    </w:p>
    <w:p w:rsidR="00B010C9" w:rsidRPr="00B010C9" w:rsidRDefault="00B010C9" w:rsidP="00B010C9">
      <w:pPr>
        <w:spacing w:after="0" w:line="240" w:lineRule="auto"/>
        <w:jc w:val="both"/>
        <w:rPr>
          <w:rFonts w:ascii="Times New Roman" w:eastAsia="Times New Roman" w:hAnsi="Times New Roman" w:cs="Times New Roman"/>
          <w:sz w:val="24"/>
          <w:szCs w:val="24"/>
          <w:lang w:eastAsia="ru-RU"/>
        </w:rPr>
      </w:pPr>
      <w:r w:rsidRPr="00B010C9">
        <w:rPr>
          <w:rFonts w:ascii="Times New Roman" w:eastAsia="Times New Roman" w:hAnsi="Times New Roman" w:cs="Times New Roman"/>
          <w:b/>
          <w:sz w:val="24"/>
          <w:szCs w:val="24"/>
          <w:lang w:eastAsia="ru-RU"/>
        </w:rPr>
        <w:t>Цель проекта:</w:t>
      </w:r>
      <w:r w:rsidRPr="00B010C9">
        <w:rPr>
          <w:rFonts w:ascii="Times New Roman" w:eastAsia="Times New Roman" w:hAnsi="Times New Roman" w:cs="Times New Roman"/>
          <w:sz w:val="24"/>
          <w:szCs w:val="24"/>
          <w:lang w:eastAsia="ru-RU"/>
        </w:rPr>
        <w:t xml:space="preserve"> создание модели образовательного процесса по формированию у детей самостоятельности и ответственности в вопросах сохранения и укрепления своего здоровья, мотивации к занятиям физической культурой и спортом, основ гражданственности и патриотичности. </w:t>
      </w:r>
    </w:p>
    <w:p w:rsidR="00B010C9" w:rsidRPr="00B010C9" w:rsidRDefault="00B010C9" w:rsidP="00B010C9">
      <w:pPr>
        <w:suppressAutoHyphens/>
        <w:spacing w:after="0" w:line="240" w:lineRule="auto"/>
        <w:ind w:firstLine="709"/>
        <w:jc w:val="both"/>
        <w:rPr>
          <w:rFonts w:ascii="Times New Roman" w:eastAsia="Times New Roman" w:hAnsi="Times New Roman" w:cs="Times New Roman"/>
          <w:b/>
          <w:sz w:val="24"/>
          <w:szCs w:val="24"/>
          <w:lang w:val="en-US" w:eastAsia="ar-SA"/>
        </w:rPr>
      </w:pPr>
      <w:r w:rsidRPr="00B010C9">
        <w:rPr>
          <w:rFonts w:ascii="Times New Roman" w:eastAsia="Times New Roman" w:hAnsi="Times New Roman" w:cs="Times New Roman"/>
          <w:b/>
          <w:sz w:val="24"/>
          <w:szCs w:val="24"/>
          <w:lang w:eastAsia="ar-SA"/>
        </w:rPr>
        <w:t>Задачи проекта:</w:t>
      </w:r>
    </w:p>
    <w:p w:rsidR="00B010C9" w:rsidRPr="00B010C9" w:rsidRDefault="00B010C9" w:rsidP="00B010C9">
      <w:pPr>
        <w:numPr>
          <w:ilvl w:val="0"/>
          <w:numId w:val="16"/>
        </w:numPr>
        <w:suppressAutoHyphens/>
        <w:spacing w:after="0" w:line="240" w:lineRule="auto"/>
        <w:jc w:val="both"/>
        <w:rPr>
          <w:rFonts w:ascii="Times New Roman" w:eastAsia="Times New Roman" w:hAnsi="Times New Roman" w:cs="Times New Roman"/>
          <w:b/>
          <w:sz w:val="24"/>
          <w:szCs w:val="24"/>
          <w:u w:val="single"/>
          <w:lang w:eastAsia="ar-SA"/>
        </w:rPr>
      </w:pPr>
      <w:r w:rsidRPr="00B010C9">
        <w:rPr>
          <w:rFonts w:ascii="Times New Roman" w:eastAsia="Times New Roman" w:hAnsi="Times New Roman" w:cs="Times New Roman"/>
          <w:sz w:val="24"/>
          <w:szCs w:val="24"/>
          <w:lang w:eastAsia="ar-SA"/>
        </w:rPr>
        <w:t>формирование у детей основ культуры здорового образа жизни;</w:t>
      </w:r>
    </w:p>
    <w:p w:rsidR="00B010C9" w:rsidRPr="00B010C9" w:rsidRDefault="00B010C9" w:rsidP="00B010C9">
      <w:pPr>
        <w:numPr>
          <w:ilvl w:val="0"/>
          <w:numId w:val="16"/>
        </w:numPr>
        <w:suppressAutoHyphens/>
        <w:spacing w:after="0" w:line="240" w:lineRule="auto"/>
        <w:jc w:val="both"/>
        <w:rPr>
          <w:rFonts w:ascii="Times New Roman" w:eastAsia="Times New Roman" w:hAnsi="Times New Roman" w:cs="Times New Roman"/>
          <w:b/>
          <w:sz w:val="24"/>
          <w:szCs w:val="24"/>
          <w:u w:val="single"/>
          <w:lang w:eastAsia="ar-SA"/>
        </w:rPr>
      </w:pPr>
      <w:r w:rsidRPr="00B010C9">
        <w:rPr>
          <w:rFonts w:ascii="Times New Roman" w:eastAsia="Times New Roman" w:hAnsi="Times New Roman" w:cs="Times New Roman"/>
          <w:sz w:val="24"/>
          <w:szCs w:val="24"/>
          <w:lang w:eastAsia="ar-SA"/>
        </w:rPr>
        <w:t>укрепление здоровья и повышение функциональных возможностей организма воспитанников;</w:t>
      </w:r>
    </w:p>
    <w:p w:rsidR="00B010C9" w:rsidRPr="00B010C9" w:rsidRDefault="00B010C9" w:rsidP="00B010C9">
      <w:pPr>
        <w:numPr>
          <w:ilvl w:val="0"/>
          <w:numId w:val="16"/>
        </w:numPr>
        <w:suppressAutoHyphens/>
        <w:spacing w:after="0" w:line="240" w:lineRule="auto"/>
        <w:jc w:val="both"/>
        <w:rPr>
          <w:rFonts w:ascii="Times New Roman" w:eastAsia="Times New Roman" w:hAnsi="Times New Roman" w:cs="Times New Roman"/>
          <w:b/>
          <w:sz w:val="24"/>
          <w:szCs w:val="24"/>
          <w:u w:val="single"/>
          <w:lang w:eastAsia="ar-SA"/>
        </w:rPr>
      </w:pPr>
      <w:r w:rsidRPr="00B010C9">
        <w:rPr>
          <w:rFonts w:ascii="Times New Roman" w:eastAsia="Times New Roman" w:hAnsi="Times New Roman" w:cs="Times New Roman"/>
          <w:sz w:val="24"/>
          <w:szCs w:val="24"/>
          <w:lang w:eastAsia="ar-SA"/>
        </w:rPr>
        <w:t>развитие у детей двигательной активности и мотивации к занятиям физической культурой и спортом;</w:t>
      </w:r>
    </w:p>
    <w:p w:rsidR="00B010C9" w:rsidRPr="00B010C9" w:rsidRDefault="00B010C9" w:rsidP="00B010C9">
      <w:pPr>
        <w:numPr>
          <w:ilvl w:val="0"/>
          <w:numId w:val="16"/>
        </w:numPr>
        <w:suppressAutoHyphens/>
        <w:spacing w:after="0" w:line="240" w:lineRule="auto"/>
        <w:jc w:val="both"/>
        <w:rPr>
          <w:rFonts w:ascii="Times New Roman" w:eastAsia="Times New Roman" w:hAnsi="Times New Roman" w:cs="Times New Roman"/>
          <w:b/>
          <w:sz w:val="24"/>
          <w:szCs w:val="24"/>
          <w:u w:val="single"/>
          <w:lang w:eastAsia="ar-SA"/>
        </w:rPr>
      </w:pPr>
      <w:r w:rsidRPr="00B010C9">
        <w:rPr>
          <w:rFonts w:ascii="Times New Roman" w:eastAsia="Times New Roman" w:hAnsi="Times New Roman" w:cs="Times New Roman"/>
          <w:sz w:val="24"/>
          <w:szCs w:val="24"/>
          <w:lang w:eastAsia="ar-SA"/>
        </w:rPr>
        <w:t>создание условий для формирования интегративных качеств личности ребёнка;</w:t>
      </w:r>
    </w:p>
    <w:p w:rsidR="00B010C9" w:rsidRPr="00B010C9" w:rsidRDefault="00B010C9" w:rsidP="00B010C9">
      <w:pPr>
        <w:numPr>
          <w:ilvl w:val="0"/>
          <w:numId w:val="16"/>
        </w:numPr>
        <w:suppressAutoHyphens/>
        <w:spacing w:after="0" w:line="240" w:lineRule="auto"/>
        <w:jc w:val="both"/>
        <w:rPr>
          <w:rFonts w:ascii="Times New Roman" w:eastAsia="Times New Roman" w:hAnsi="Times New Roman" w:cs="Times New Roman"/>
          <w:b/>
          <w:sz w:val="24"/>
          <w:szCs w:val="24"/>
          <w:u w:val="single"/>
          <w:lang w:eastAsia="ar-SA"/>
        </w:rPr>
      </w:pPr>
      <w:r w:rsidRPr="00B010C9">
        <w:rPr>
          <w:rFonts w:ascii="Times New Roman" w:eastAsia="Times New Roman" w:hAnsi="Times New Roman" w:cs="Times New Roman"/>
          <w:sz w:val="24"/>
          <w:szCs w:val="24"/>
          <w:lang w:eastAsia="ar-SA" w:bidi="he-IL"/>
        </w:rPr>
        <w:t xml:space="preserve">воспитание навыков собственного </w:t>
      </w:r>
      <w:proofErr w:type="spellStart"/>
      <w:r w:rsidRPr="00B010C9">
        <w:rPr>
          <w:rFonts w:ascii="Times New Roman" w:eastAsia="Times New Roman" w:hAnsi="Times New Roman" w:cs="Times New Roman"/>
          <w:sz w:val="24"/>
          <w:szCs w:val="24"/>
          <w:lang w:eastAsia="ar-SA" w:bidi="he-IL"/>
        </w:rPr>
        <w:t>здоровьесбережения</w:t>
      </w:r>
      <w:proofErr w:type="spellEnd"/>
      <w:r w:rsidRPr="00B010C9">
        <w:rPr>
          <w:rFonts w:ascii="Times New Roman" w:eastAsia="Times New Roman" w:hAnsi="Times New Roman" w:cs="Times New Roman"/>
          <w:sz w:val="24"/>
          <w:szCs w:val="24"/>
          <w:lang w:eastAsia="ar-SA" w:bidi="he-IL"/>
        </w:rPr>
        <w:t xml:space="preserve">, </w:t>
      </w:r>
      <w:r w:rsidRPr="00B010C9">
        <w:rPr>
          <w:rFonts w:ascii="Times New Roman" w:eastAsia="Times New Roman" w:hAnsi="Times New Roman" w:cs="Times New Roman"/>
          <w:sz w:val="24"/>
          <w:szCs w:val="24"/>
          <w:lang w:eastAsia="ar-SA"/>
        </w:rPr>
        <w:t xml:space="preserve"> коллективного взаимодействия и сотрудничества в учебной и соревновательной деятельности;</w:t>
      </w:r>
    </w:p>
    <w:p w:rsidR="00B010C9" w:rsidRPr="00B010C9" w:rsidRDefault="00B010C9" w:rsidP="00B010C9">
      <w:pPr>
        <w:numPr>
          <w:ilvl w:val="0"/>
          <w:numId w:val="16"/>
        </w:numPr>
        <w:suppressAutoHyphens/>
        <w:spacing w:after="0" w:line="240" w:lineRule="auto"/>
        <w:jc w:val="both"/>
        <w:rPr>
          <w:rFonts w:ascii="Times New Roman" w:eastAsia="Times New Roman" w:hAnsi="Times New Roman" w:cs="Times New Roman"/>
          <w:b/>
          <w:sz w:val="24"/>
          <w:szCs w:val="24"/>
          <w:u w:val="single"/>
          <w:lang w:eastAsia="ar-SA"/>
        </w:rPr>
      </w:pPr>
      <w:r w:rsidRPr="00B010C9">
        <w:rPr>
          <w:rFonts w:ascii="Times New Roman" w:eastAsia="Calibri" w:hAnsi="Times New Roman" w:cs="Times New Roman"/>
          <w:sz w:val="24"/>
          <w:szCs w:val="24"/>
          <w:lang w:eastAsia="ar-SA"/>
        </w:rPr>
        <w:t>воспитание уважения к отечественным традициям и социокультурным ценностям;</w:t>
      </w:r>
    </w:p>
    <w:p w:rsidR="00B010C9" w:rsidRPr="00B010C9" w:rsidRDefault="00B010C9" w:rsidP="00B010C9">
      <w:pPr>
        <w:numPr>
          <w:ilvl w:val="0"/>
          <w:numId w:val="16"/>
        </w:numPr>
        <w:suppressAutoHyphens/>
        <w:spacing w:after="0" w:line="240" w:lineRule="auto"/>
        <w:jc w:val="both"/>
        <w:rPr>
          <w:rFonts w:ascii="Times New Roman" w:eastAsia="Times New Roman" w:hAnsi="Times New Roman" w:cs="Times New Roman"/>
          <w:b/>
          <w:sz w:val="24"/>
          <w:szCs w:val="24"/>
          <w:u w:val="single"/>
          <w:lang w:eastAsia="ar-SA"/>
        </w:rPr>
      </w:pPr>
      <w:r w:rsidRPr="00B010C9">
        <w:rPr>
          <w:rFonts w:ascii="Times New Roman" w:eastAsia="Calibri" w:hAnsi="Times New Roman" w:cs="Times New Roman"/>
          <w:sz w:val="24"/>
          <w:szCs w:val="24"/>
          <w:lang w:eastAsia="ar-SA"/>
        </w:rPr>
        <w:t>формирование знаний о спортивных достижениях нашей страны;</w:t>
      </w:r>
    </w:p>
    <w:p w:rsidR="00B010C9" w:rsidRPr="00B010C9" w:rsidRDefault="00B010C9" w:rsidP="00B010C9">
      <w:pPr>
        <w:numPr>
          <w:ilvl w:val="0"/>
          <w:numId w:val="16"/>
        </w:numPr>
        <w:suppressAutoHyphens/>
        <w:spacing w:after="0" w:line="240" w:lineRule="auto"/>
        <w:jc w:val="both"/>
        <w:rPr>
          <w:rFonts w:ascii="Times New Roman" w:eastAsia="Times New Roman" w:hAnsi="Times New Roman" w:cs="Times New Roman"/>
          <w:b/>
          <w:sz w:val="24"/>
          <w:szCs w:val="24"/>
          <w:u w:val="single"/>
          <w:lang w:eastAsia="ar-SA"/>
        </w:rPr>
      </w:pPr>
      <w:r w:rsidRPr="00B010C9">
        <w:rPr>
          <w:rFonts w:ascii="Times New Roman" w:eastAsia="Calibri" w:hAnsi="Times New Roman" w:cs="Times New Roman"/>
          <w:sz w:val="24"/>
          <w:szCs w:val="24"/>
          <w:lang w:eastAsia="ar-SA" w:bidi="he-IL"/>
        </w:rPr>
        <w:t>формирование основ гражданственности и патриотизма.</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tbl>
      <w:tblPr>
        <w:tblW w:w="10178" w:type="dxa"/>
        <w:tblInd w:w="-5" w:type="dxa"/>
        <w:tblLayout w:type="fixed"/>
        <w:tblLook w:val="0000" w:firstRow="0" w:lastRow="0" w:firstColumn="0" w:lastColumn="0" w:noHBand="0" w:noVBand="0"/>
      </w:tblPr>
      <w:tblGrid>
        <w:gridCol w:w="540"/>
        <w:gridCol w:w="3968"/>
        <w:gridCol w:w="1559"/>
        <w:gridCol w:w="2410"/>
        <w:gridCol w:w="1701"/>
      </w:tblGrid>
      <w:tr w:rsidR="00B010C9" w:rsidRPr="00B010C9" w:rsidTr="00B010C9">
        <w:trPr>
          <w:trHeight w:val="2610"/>
        </w:trPr>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roofErr w:type="gramStart"/>
            <w:r w:rsidRPr="00B010C9">
              <w:rPr>
                <w:rFonts w:ascii="Times New Roman" w:eastAsia="Times New Roman" w:hAnsi="Times New Roman" w:cs="Times New Roman"/>
                <w:sz w:val="24"/>
                <w:szCs w:val="24"/>
                <w:lang w:eastAsia="ar-SA"/>
              </w:rPr>
              <w:t>п</w:t>
            </w:r>
            <w:proofErr w:type="gramEnd"/>
            <w:r w:rsidRPr="00B010C9">
              <w:rPr>
                <w:rFonts w:ascii="Times New Roman" w:eastAsia="Times New Roman" w:hAnsi="Times New Roman" w:cs="Times New Roman"/>
                <w:sz w:val="24"/>
                <w:szCs w:val="24"/>
                <w:lang w:eastAsia="ar-SA"/>
              </w:rPr>
              <w:t>/п</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Мероприятия</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Этапы, сроки их выполнения</w:t>
            </w: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Сведения об источниках, формах, механизмах привлечения финансовых, трудовых, материальных ресурсов для реализации программы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Источники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Исполнители</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Разработка и реализация направлений по обучению педагогов сотрудничества с родителями по вопросам </w:t>
            </w:r>
            <w:proofErr w:type="spellStart"/>
            <w:r w:rsidRPr="00B010C9">
              <w:rPr>
                <w:rFonts w:ascii="Times New Roman" w:eastAsia="Times New Roman" w:hAnsi="Times New Roman" w:cs="Times New Roman"/>
                <w:sz w:val="24"/>
                <w:szCs w:val="24"/>
                <w:lang w:eastAsia="ar-SA"/>
              </w:rPr>
              <w:t>здоровьесбережения</w:t>
            </w:r>
            <w:proofErr w:type="spellEnd"/>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Обучение педагогов новым техникам общения с родителями</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2022-2023</w:t>
            </w: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ИПК</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3</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Формирование системы использования </w:t>
            </w:r>
            <w:proofErr w:type="spellStart"/>
            <w:r w:rsidRPr="00B010C9">
              <w:rPr>
                <w:rFonts w:ascii="Times New Roman" w:eastAsia="Times New Roman" w:hAnsi="Times New Roman" w:cs="Times New Roman"/>
                <w:sz w:val="24"/>
                <w:szCs w:val="24"/>
                <w:lang w:eastAsia="ar-SA"/>
              </w:rPr>
              <w:t>здоровьесберегающих</w:t>
            </w:r>
            <w:proofErr w:type="spellEnd"/>
            <w:r w:rsidRPr="00B010C9">
              <w:rPr>
                <w:rFonts w:ascii="Times New Roman" w:eastAsia="Times New Roman" w:hAnsi="Times New Roman" w:cs="Times New Roman"/>
                <w:sz w:val="24"/>
                <w:szCs w:val="24"/>
                <w:lang w:eastAsia="ar-SA"/>
              </w:rPr>
              <w:t xml:space="preserve"> технологий в организации учебно-воспитательного процесса</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4</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Участие в районных мероприятиях, посвященных развитию физической культуры и спорта </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2021-2026</w:t>
            </w: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5</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Ежегодный конкурс «Папа, мама и я – спортивная семья»</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6</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Организация совместного проведения с родителями </w:t>
            </w:r>
            <w:proofErr w:type="spellStart"/>
            <w:r w:rsidRPr="00B010C9">
              <w:rPr>
                <w:rFonts w:ascii="Times New Roman" w:eastAsia="Times New Roman" w:hAnsi="Times New Roman" w:cs="Times New Roman"/>
                <w:sz w:val="24"/>
                <w:szCs w:val="24"/>
                <w:lang w:eastAsia="ar-SA"/>
              </w:rPr>
              <w:t>валеологических</w:t>
            </w:r>
            <w:proofErr w:type="spellEnd"/>
            <w:r w:rsidRPr="00B010C9">
              <w:rPr>
                <w:rFonts w:ascii="Times New Roman" w:eastAsia="Times New Roman" w:hAnsi="Times New Roman" w:cs="Times New Roman"/>
                <w:sz w:val="24"/>
                <w:szCs w:val="24"/>
                <w:lang w:eastAsia="ar-SA"/>
              </w:rPr>
              <w:t xml:space="preserve"> досугов</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7</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Подбор интересных материалов и </w:t>
            </w:r>
            <w:r w:rsidRPr="00B010C9">
              <w:rPr>
                <w:rFonts w:ascii="Times New Roman" w:eastAsia="Times New Roman" w:hAnsi="Times New Roman" w:cs="Times New Roman"/>
                <w:sz w:val="24"/>
                <w:szCs w:val="24"/>
                <w:lang w:eastAsia="ar-SA"/>
              </w:rPr>
              <w:lastRenderedPageBreak/>
              <w:t>оформление информационных стендов для родителей в группах:</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«Будем здоровы», «Для мам и пап»</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lastRenderedPageBreak/>
              <w:t>8</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Организовать работу семейного клуба:</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экскурсии выходного дня</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музыкальные встречи</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Воспитатели</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Музыкальный руководитель</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9</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Внедрение активных форм работы с семьей (мастер - классы, круглые столы, семинары-практикумы, консультации) по темам: «Виды массажа и их </w:t>
            </w:r>
            <w:proofErr w:type="spellStart"/>
            <w:r w:rsidRPr="00B010C9">
              <w:rPr>
                <w:rFonts w:ascii="Times New Roman" w:eastAsia="Times New Roman" w:hAnsi="Times New Roman" w:cs="Times New Roman"/>
                <w:sz w:val="24"/>
                <w:szCs w:val="24"/>
                <w:lang w:eastAsia="ar-SA"/>
              </w:rPr>
              <w:t>действие»</w:t>
            </w:r>
            <w:proofErr w:type="gramStart"/>
            <w:r w:rsidRPr="00B010C9">
              <w:rPr>
                <w:rFonts w:ascii="Times New Roman" w:eastAsia="Times New Roman" w:hAnsi="Times New Roman" w:cs="Times New Roman"/>
                <w:sz w:val="24"/>
                <w:szCs w:val="24"/>
                <w:lang w:eastAsia="ar-SA"/>
              </w:rPr>
              <w:t>,«</w:t>
            </w:r>
            <w:proofErr w:type="gramEnd"/>
            <w:r w:rsidRPr="00B010C9">
              <w:rPr>
                <w:rFonts w:ascii="Times New Roman" w:eastAsia="Times New Roman" w:hAnsi="Times New Roman" w:cs="Times New Roman"/>
                <w:sz w:val="24"/>
                <w:szCs w:val="24"/>
                <w:lang w:eastAsia="ar-SA"/>
              </w:rPr>
              <w:t>Дыхательно</w:t>
            </w:r>
            <w:proofErr w:type="spellEnd"/>
            <w:r w:rsidRPr="00B010C9">
              <w:rPr>
                <w:rFonts w:ascii="Times New Roman" w:eastAsia="Times New Roman" w:hAnsi="Times New Roman" w:cs="Times New Roman"/>
                <w:sz w:val="24"/>
                <w:szCs w:val="24"/>
                <w:lang w:eastAsia="ar-SA"/>
              </w:rPr>
              <w:t>-звуковые упражнения», и т.д.</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Развитие разнообразных, эмоционально насыщенных способов вовлечения родителей в жизнь детского сада (создание условий для продуктивного общения детей и родителей на основе общего дела: семейные праздники, досуги, совместные кружки)</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Организации соревнований, конкурсов по здоровому образу жизни</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Воспитатели </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Музыкальный руководитель</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Инструктор по физической культуре, </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10</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Установление содержательных связей - с ДОУ района для изучения передового педагогического опыта</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с другими социальными партнёрами.</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11</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Создание странички «Здоровье» на сайте ДОУ</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napToGrid w:val="0"/>
              <w:spacing w:after="0" w:line="240" w:lineRule="auto"/>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 воспитатели</w:t>
            </w:r>
          </w:p>
        </w:tc>
      </w:tr>
      <w:tr w:rsidR="00B010C9" w:rsidRPr="00B010C9" w:rsidTr="00B010C9">
        <w:tc>
          <w:tcPr>
            <w:tcW w:w="54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12</w:t>
            </w:r>
          </w:p>
        </w:tc>
        <w:tc>
          <w:tcPr>
            <w:tcW w:w="3968"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Создание системы эффективного </w:t>
            </w:r>
            <w:proofErr w:type="gramStart"/>
            <w:r w:rsidRPr="00B010C9">
              <w:rPr>
                <w:rFonts w:ascii="Times New Roman" w:eastAsia="Times New Roman" w:hAnsi="Times New Roman" w:cs="Times New Roman"/>
                <w:sz w:val="24"/>
                <w:szCs w:val="24"/>
                <w:lang w:eastAsia="ar-SA"/>
              </w:rPr>
              <w:t>контроля за</w:t>
            </w:r>
            <w:proofErr w:type="gramEnd"/>
            <w:r w:rsidRPr="00B010C9">
              <w:rPr>
                <w:rFonts w:ascii="Times New Roman" w:eastAsia="Times New Roman" w:hAnsi="Times New Roman" w:cs="Times New Roman"/>
                <w:sz w:val="24"/>
                <w:szCs w:val="24"/>
                <w:lang w:eastAsia="ar-SA"/>
              </w:rPr>
              <w:t xml:space="preserve"> внедрением в работу ДОУ </w:t>
            </w:r>
            <w:proofErr w:type="spellStart"/>
            <w:r w:rsidRPr="00B010C9">
              <w:rPr>
                <w:rFonts w:ascii="Times New Roman" w:eastAsia="Times New Roman" w:hAnsi="Times New Roman" w:cs="Times New Roman"/>
                <w:sz w:val="24"/>
                <w:szCs w:val="24"/>
                <w:lang w:eastAsia="ar-SA"/>
              </w:rPr>
              <w:t>здоровьесберегающих</w:t>
            </w:r>
            <w:proofErr w:type="spellEnd"/>
            <w:r w:rsidRPr="00B010C9">
              <w:rPr>
                <w:rFonts w:ascii="Times New Roman" w:eastAsia="Times New Roman" w:hAnsi="Times New Roman" w:cs="Times New Roman"/>
                <w:sz w:val="24"/>
                <w:szCs w:val="24"/>
                <w:lang w:eastAsia="ar-SA"/>
              </w:rPr>
              <w:t xml:space="preserve"> технологий</w:t>
            </w:r>
          </w:p>
        </w:tc>
        <w:tc>
          <w:tcPr>
            <w:tcW w:w="1559"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ежегодно</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2022-2026</w:t>
            </w:r>
          </w:p>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p>
        </w:tc>
        <w:tc>
          <w:tcPr>
            <w:tcW w:w="2410" w:type="dxa"/>
            <w:tcBorders>
              <w:top w:val="single" w:sz="4" w:space="0" w:color="000000"/>
              <w:left w:val="single" w:sz="4" w:space="0" w:color="000000"/>
              <w:bottom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Без финансирования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010C9" w:rsidRPr="00B010C9" w:rsidRDefault="00B010C9" w:rsidP="00B010C9">
            <w:pPr>
              <w:suppressAutoHyphens/>
              <w:spacing w:after="0" w:line="240" w:lineRule="auto"/>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Заведующий</w:t>
            </w:r>
          </w:p>
        </w:tc>
      </w:tr>
    </w:tbl>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Ожидаемый результат:</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Информационные стенды для родителей в группах: «Для вас, родители», «О здоровой семье», «Чем мы занимались», «Логопед о здоровье», «Используемые </w:t>
      </w:r>
      <w:proofErr w:type="spellStart"/>
      <w:r w:rsidRPr="00B010C9">
        <w:rPr>
          <w:rFonts w:ascii="Times New Roman" w:eastAsia="Times New Roman" w:hAnsi="Times New Roman" w:cs="Times New Roman"/>
          <w:sz w:val="24"/>
          <w:szCs w:val="24"/>
          <w:lang w:eastAsia="ar-SA"/>
        </w:rPr>
        <w:t>здоровьесберегающие</w:t>
      </w:r>
      <w:proofErr w:type="spellEnd"/>
      <w:r w:rsidRPr="00B010C9">
        <w:rPr>
          <w:rFonts w:ascii="Times New Roman" w:eastAsia="Times New Roman" w:hAnsi="Times New Roman" w:cs="Times New Roman"/>
          <w:sz w:val="24"/>
          <w:szCs w:val="24"/>
          <w:lang w:eastAsia="ar-SA"/>
        </w:rPr>
        <w:t xml:space="preserve"> технологии», «Что надо знать о прививках»</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u w:val="single"/>
          <w:lang w:eastAsia="ar-SA"/>
        </w:rPr>
      </w:pPr>
      <w:r w:rsidRPr="00B010C9">
        <w:rPr>
          <w:rFonts w:ascii="Times New Roman" w:eastAsia="Times New Roman" w:hAnsi="Times New Roman" w:cs="Times New Roman"/>
          <w:sz w:val="24"/>
          <w:szCs w:val="24"/>
          <w:u w:val="single"/>
          <w:lang w:eastAsia="ar-SA"/>
        </w:rPr>
        <w:t>Социальный эффект:</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Формирование стойкой мотивации на поддержание здорового образа жизни в семье.</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Возрождение традиционного семейного воспитания здорового ребенка, укрепление внутрисемейных отношений, оздоровление семьи, ведение здорового образа жизни, доступная медицинская, психологическая, педагогическая и юридическая помощь по проблемам молодой семьи, репродуктивного здоровья. </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Раннее формирование семейной ориентации детей-дошкольников</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 xml:space="preserve">Повышение педагогами своего профессионального уровня по </w:t>
      </w:r>
      <w:proofErr w:type="spellStart"/>
      <w:r w:rsidRPr="00B010C9">
        <w:rPr>
          <w:rFonts w:ascii="Times New Roman" w:eastAsia="Times New Roman" w:hAnsi="Times New Roman" w:cs="Times New Roman"/>
          <w:sz w:val="24"/>
          <w:szCs w:val="24"/>
          <w:lang w:eastAsia="ar-SA"/>
        </w:rPr>
        <w:t>здоровьесбережению</w:t>
      </w:r>
      <w:proofErr w:type="spellEnd"/>
      <w:r w:rsidRPr="00B010C9">
        <w:rPr>
          <w:rFonts w:ascii="Times New Roman" w:eastAsia="Times New Roman" w:hAnsi="Times New Roman" w:cs="Times New Roman"/>
          <w:sz w:val="24"/>
          <w:szCs w:val="24"/>
          <w:lang w:eastAsia="ar-SA"/>
        </w:rPr>
        <w:t>.</w:t>
      </w:r>
    </w:p>
    <w:p w:rsidR="00B010C9" w:rsidRPr="00B010C9" w:rsidRDefault="00B010C9" w:rsidP="00B010C9">
      <w:pPr>
        <w:suppressAutoHyphens/>
        <w:spacing w:after="0" w:line="240" w:lineRule="auto"/>
        <w:jc w:val="both"/>
        <w:rPr>
          <w:rFonts w:ascii="Times New Roman" w:eastAsia="Times New Roman" w:hAnsi="Times New Roman" w:cs="Times New Roman"/>
          <w:sz w:val="24"/>
          <w:szCs w:val="24"/>
          <w:lang w:eastAsia="ar-SA"/>
        </w:rPr>
      </w:pPr>
      <w:r w:rsidRPr="00B010C9">
        <w:rPr>
          <w:rFonts w:ascii="Times New Roman" w:eastAsia="Times New Roman" w:hAnsi="Times New Roman" w:cs="Times New Roman"/>
          <w:sz w:val="24"/>
          <w:szCs w:val="24"/>
          <w:lang w:eastAsia="ar-SA"/>
        </w:rPr>
        <w:t>Распространение педагогического опыта.</w:t>
      </w:r>
    </w:p>
    <w:p w:rsidR="007F1462" w:rsidRDefault="007F1462"/>
    <w:sectPr w:rsidR="007F1462" w:rsidSect="00B010C9">
      <w:pgSz w:w="11906" w:h="16838"/>
      <w:pgMar w:top="1134" w:right="707" w:bottom="851" w:left="156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0AD8"/>
    <w:multiLevelType w:val="hybridMultilevel"/>
    <w:tmpl w:val="6B169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D94B85"/>
    <w:multiLevelType w:val="hybridMultilevel"/>
    <w:tmpl w:val="D34A4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B2470"/>
    <w:multiLevelType w:val="hybridMultilevel"/>
    <w:tmpl w:val="2C366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F411CD"/>
    <w:multiLevelType w:val="hybridMultilevel"/>
    <w:tmpl w:val="3656F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FE53DA"/>
    <w:multiLevelType w:val="hybridMultilevel"/>
    <w:tmpl w:val="27CC1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BA7DD2"/>
    <w:multiLevelType w:val="hybridMultilevel"/>
    <w:tmpl w:val="8E8C0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B27D9C"/>
    <w:multiLevelType w:val="hybridMultilevel"/>
    <w:tmpl w:val="19C62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393A6A"/>
    <w:multiLevelType w:val="hybridMultilevel"/>
    <w:tmpl w:val="A7A6316A"/>
    <w:lvl w:ilvl="0" w:tplc="2462282E">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732171"/>
    <w:multiLevelType w:val="hybridMultilevel"/>
    <w:tmpl w:val="6226C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150EEF"/>
    <w:multiLevelType w:val="hybridMultilevel"/>
    <w:tmpl w:val="0ADCD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DD0911"/>
    <w:multiLevelType w:val="hybridMultilevel"/>
    <w:tmpl w:val="E66C6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E81895"/>
    <w:multiLevelType w:val="hybridMultilevel"/>
    <w:tmpl w:val="F45E7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7B2994"/>
    <w:multiLevelType w:val="hybridMultilevel"/>
    <w:tmpl w:val="9582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9D07E9"/>
    <w:multiLevelType w:val="hybridMultilevel"/>
    <w:tmpl w:val="37EA8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0E046C"/>
    <w:multiLevelType w:val="hybridMultilevel"/>
    <w:tmpl w:val="92DE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E90419"/>
    <w:multiLevelType w:val="hybridMultilevel"/>
    <w:tmpl w:val="717C2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3E2A3F"/>
    <w:multiLevelType w:val="hybridMultilevel"/>
    <w:tmpl w:val="E93A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82152C"/>
    <w:multiLevelType w:val="hybridMultilevel"/>
    <w:tmpl w:val="C47EA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BC2501"/>
    <w:multiLevelType w:val="hybridMultilevel"/>
    <w:tmpl w:val="9C503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2"/>
  </w:num>
  <w:num w:numId="5">
    <w:abstractNumId w:val="8"/>
  </w:num>
  <w:num w:numId="6">
    <w:abstractNumId w:val="17"/>
  </w:num>
  <w:num w:numId="7">
    <w:abstractNumId w:val="10"/>
  </w:num>
  <w:num w:numId="8">
    <w:abstractNumId w:val="3"/>
  </w:num>
  <w:num w:numId="9">
    <w:abstractNumId w:val="18"/>
  </w:num>
  <w:num w:numId="10">
    <w:abstractNumId w:val="16"/>
  </w:num>
  <w:num w:numId="11">
    <w:abstractNumId w:val="2"/>
  </w:num>
  <w:num w:numId="12">
    <w:abstractNumId w:val="13"/>
  </w:num>
  <w:num w:numId="13">
    <w:abstractNumId w:val="4"/>
  </w:num>
  <w:num w:numId="14">
    <w:abstractNumId w:val="1"/>
  </w:num>
  <w:num w:numId="15">
    <w:abstractNumId w:val="6"/>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08"/>
    <w:rsid w:val="00605C08"/>
    <w:rsid w:val="007F1462"/>
    <w:rsid w:val="00987842"/>
    <w:rsid w:val="00B01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10C9"/>
  </w:style>
  <w:style w:type="character" w:customStyle="1" w:styleId="10">
    <w:name w:val="Основной шрифт абзаца1"/>
    <w:rsid w:val="00B010C9"/>
  </w:style>
  <w:style w:type="character" w:customStyle="1" w:styleId="c3">
    <w:name w:val="c3"/>
    <w:basedOn w:val="10"/>
    <w:rsid w:val="00B010C9"/>
  </w:style>
  <w:style w:type="character" w:customStyle="1" w:styleId="c16c3">
    <w:name w:val="c16 c3"/>
    <w:basedOn w:val="10"/>
    <w:rsid w:val="00B010C9"/>
  </w:style>
  <w:style w:type="character" w:customStyle="1" w:styleId="c17">
    <w:name w:val="c17"/>
    <w:basedOn w:val="10"/>
    <w:rsid w:val="00B010C9"/>
  </w:style>
  <w:style w:type="character" w:customStyle="1" w:styleId="c33c9c30">
    <w:name w:val="c33 c9 c30"/>
    <w:basedOn w:val="10"/>
    <w:rsid w:val="00B010C9"/>
  </w:style>
  <w:style w:type="character" w:customStyle="1" w:styleId="c9c30c33">
    <w:name w:val="c9 c30 c33"/>
    <w:basedOn w:val="10"/>
    <w:rsid w:val="00B010C9"/>
  </w:style>
  <w:style w:type="character" w:customStyle="1" w:styleId="c22c11">
    <w:name w:val="c22 c11"/>
    <w:basedOn w:val="10"/>
    <w:rsid w:val="00B010C9"/>
  </w:style>
  <w:style w:type="character" w:customStyle="1" w:styleId="c11c22">
    <w:name w:val="c11 c22"/>
    <w:basedOn w:val="10"/>
    <w:rsid w:val="00B010C9"/>
  </w:style>
  <w:style w:type="character" w:customStyle="1" w:styleId="c83">
    <w:name w:val="c83"/>
    <w:basedOn w:val="10"/>
    <w:rsid w:val="00B010C9"/>
  </w:style>
  <w:style w:type="character" w:customStyle="1" w:styleId="a3">
    <w:name w:val="Текст выноски Знак"/>
    <w:rsid w:val="00B010C9"/>
    <w:rPr>
      <w:rFonts w:ascii="Tahoma" w:hAnsi="Tahoma" w:cs="Tahoma"/>
      <w:sz w:val="16"/>
      <w:szCs w:val="16"/>
    </w:rPr>
  </w:style>
  <w:style w:type="character" w:styleId="a4">
    <w:name w:val="Hyperlink"/>
    <w:rsid w:val="00B010C9"/>
    <w:rPr>
      <w:color w:val="0000FF"/>
      <w:u w:val="single"/>
    </w:rPr>
  </w:style>
  <w:style w:type="paragraph" w:customStyle="1" w:styleId="a5">
    <w:name w:val="Заголовок"/>
    <w:basedOn w:val="a"/>
    <w:next w:val="a6"/>
    <w:rsid w:val="00B010C9"/>
    <w:pPr>
      <w:keepNext/>
      <w:suppressAutoHyphens/>
      <w:spacing w:before="240" w:after="120" w:line="240" w:lineRule="auto"/>
    </w:pPr>
    <w:rPr>
      <w:rFonts w:ascii="Arial" w:eastAsia="Microsoft YaHei" w:hAnsi="Arial" w:cs="Mangal"/>
      <w:sz w:val="28"/>
      <w:szCs w:val="28"/>
      <w:lang w:eastAsia="ar-SA"/>
    </w:rPr>
  </w:style>
  <w:style w:type="paragraph" w:styleId="a6">
    <w:name w:val="Body Text"/>
    <w:basedOn w:val="a"/>
    <w:link w:val="a7"/>
    <w:rsid w:val="00B010C9"/>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B010C9"/>
    <w:rPr>
      <w:rFonts w:ascii="Times New Roman" w:eastAsia="Times New Roman" w:hAnsi="Times New Roman" w:cs="Times New Roman"/>
      <w:sz w:val="24"/>
      <w:szCs w:val="24"/>
      <w:lang w:eastAsia="ar-SA"/>
    </w:rPr>
  </w:style>
  <w:style w:type="paragraph" w:styleId="a8">
    <w:name w:val="List"/>
    <w:basedOn w:val="a6"/>
    <w:rsid w:val="00B010C9"/>
    <w:rPr>
      <w:rFonts w:cs="Mangal"/>
    </w:rPr>
  </w:style>
  <w:style w:type="paragraph" w:customStyle="1" w:styleId="11">
    <w:name w:val="Название1"/>
    <w:basedOn w:val="a"/>
    <w:rsid w:val="00B010C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2">
    <w:name w:val="Указатель1"/>
    <w:basedOn w:val="a"/>
    <w:rsid w:val="00B010C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c2">
    <w:name w:val="c2"/>
    <w:basedOn w:val="a"/>
    <w:rsid w:val="00B010C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5">
    <w:name w:val="c5"/>
    <w:basedOn w:val="a"/>
    <w:rsid w:val="00B010C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1">
    <w:name w:val="c1"/>
    <w:basedOn w:val="a"/>
    <w:rsid w:val="00B010C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1c29">
    <w:name w:val="c1 c29"/>
    <w:basedOn w:val="a"/>
    <w:rsid w:val="00B010C9"/>
    <w:pPr>
      <w:suppressAutoHyphens/>
      <w:spacing w:before="90" w:after="90" w:line="240" w:lineRule="auto"/>
    </w:pPr>
    <w:rPr>
      <w:rFonts w:ascii="Times New Roman" w:eastAsia="Times New Roman" w:hAnsi="Times New Roman" w:cs="Times New Roman"/>
      <w:sz w:val="24"/>
      <w:szCs w:val="24"/>
      <w:lang w:eastAsia="ar-SA"/>
    </w:rPr>
  </w:style>
  <w:style w:type="paragraph" w:styleId="a9">
    <w:name w:val="Balloon Text"/>
    <w:basedOn w:val="a"/>
    <w:link w:val="13"/>
    <w:rsid w:val="00B010C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9"/>
    <w:rsid w:val="00B010C9"/>
    <w:rPr>
      <w:rFonts w:ascii="Tahoma" w:eastAsia="Times New Roman" w:hAnsi="Tahoma" w:cs="Tahoma"/>
      <w:sz w:val="16"/>
      <w:szCs w:val="16"/>
      <w:lang w:eastAsia="ar-SA"/>
    </w:rPr>
  </w:style>
  <w:style w:type="paragraph" w:customStyle="1" w:styleId="aa">
    <w:name w:val="Содержимое таблицы"/>
    <w:basedOn w:val="a"/>
    <w:rsid w:val="00B010C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
    <w:name w:val="Заголовок таблицы"/>
    <w:basedOn w:val="aa"/>
    <w:rsid w:val="00B010C9"/>
    <w:pPr>
      <w:jc w:val="center"/>
    </w:pPr>
    <w:rPr>
      <w:b/>
      <w:bCs/>
    </w:rPr>
  </w:style>
  <w:style w:type="paragraph" w:styleId="ac">
    <w:name w:val="Title"/>
    <w:basedOn w:val="a"/>
    <w:next w:val="a"/>
    <w:link w:val="ad"/>
    <w:uiPriority w:val="10"/>
    <w:qFormat/>
    <w:rsid w:val="00B010C9"/>
    <w:pPr>
      <w:suppressAutoHyphens/>
      <w:spacing w:before="240" w:after="60" w:line="240" w:lineRule="auto"/>
      <w:jc w:val="center"/>
      <w:outlineLvl w:val="0"/>
    </w:pPr>
    <w:rPr>
      <w:rFonts w:ascii="Cambria" w:eastAsia="Times New Roman" w:hAnsi="Cambria" w:cs="Times New Roman"/>
      <w:b/>
      <w:bCs/>
      <w:kern w:val="28"/>
      <w:sz w:val="32"/>
      <w:szCs w:val="32"/>
      <w:lang w:val="x-none" w:eastAsia="ar-SA"/>
    </w:rPr>
  </w:style>
  <w:style w:type="character" w:customStyle="1" w:styleId="ad">
    <w:name w:val="Название Знак"/>
    <w:basedOn w:val="a0"/>
    <w:link w:val="ac"/>
    <w:uiPriority w:val="10"/>
    <w:rsid w:val="00B010C9"/>
    <w:rPr>
      <w:rFonts w:ascii="Cambria" w:eastAsia="Times New Roman" w:hAnsi="Cambria" w:cs="Times New Roman"/>
      <w:b/>
      <w:bCs/>
      <w:kern w:val="28"/>
      <w:sz w:val="32"/>
      <w:szCs w:val="32"/>
      <w:lang w:val="x-none" w:eastAsia="ar-SA"/>
    </w:rPr>
  </w:style>
  <w:style w:type="paragraph" w:styleId="ae">
    <w:name w:val="header"/>
    <w:basedOn w:val="a"/>
    <w:link w:val="af"/>
    <w:uiPriority w:val="99"/>
    <w:unhideWhenUsed/>
    <w:rsid w:val="00B010C9"/>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
    <w:name w:val="Верхний колонтитул Знак"/>
    <w:basedOn w:val="a0"/>
    <w:link w:val="ae"/>
    <w:uiPriority w:val="99"/>
    <w:rsid w:val="00B010C9"/>
    <w:rPr>
      <w:rFonts w:ascii="Times New Roman" w:eastAsia="Times New Roman" w:hAnsi="Times New Roman" w:cs="Times New Roman"/>
      <w:sz w:val="24"/>
      <w:szCs w:val="24"/>
      <w:lang w:val="x-none" w:eastAsia="ar-SA"/>
    </w:rPr>
  </w:style>
  <w:style w:type="paragraph" w:styleId="af0">
    <w:name w:val="footer"/>
    <w:basedOn w:val="a"/>
    <w:link w:val="af1"/>
    <w:uiPriority w:val="99"/>
    <w:unhideWhenUsed/>
    <w:rsid w:val="00B010C9"/>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1">
    <w:name w:val="Нижний колонтитул Знак"/>
    <w:basedOn w:val="a0"/>
    <w:link w:val="af0"/>
    <w:uiPriority w:val="99"/>
    <w:rsid w:val="00B010C9"/>
    <w:rPr>
      <w:rFonts w:ascii="Times New Roman" w:eastAsia="Times New Roman" w:hAnsi="Times New Roman" w:cs="Times New Roman"/>
      <w:sz w:val="24"/>
      <w:szCs w:val="24"/>
      <w:lang w:val="x-none" w:eastAsia="ar-SA"/>
    </w:rPr>
  </w:style>
  <w:style w:type="paragraph" w:styleId="af2">
    <w:name w:val="No Spacing"/>
    <w:uiPriority w:val="1"/>
    <w:qFormat/>
    <w:rsid w:val="00B010C9"/>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B01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010C9"/>
  </w:style>
  <w:style w:type="character" w:customStyle="1" w:styleId="10">
    <w:name w:val="Основной шрифт абзаца1"/>
    <w:rsid w:val="00B010C9"/>
  </w:style>
  <w:style w:type="character" w:customStyle="1" w:styleId="c3">
    <w:name w:val="c3"/>
    <w:basedOn w:val="10"/>
    <w:rsid w:val="00B010C9"/>
  </w:style>
  <w:style w:type="character" w:customStyle="1" w:styleId="c16c3">
    <w:name w:val="c16 c3"/>
    <w:basedOn w:val="10"/>
    <w:rsid w:val="00B010C9"/>
  </w:style>
  <w:style w:type="character" w:customStyle="1" w:styleId="c17">
    <w:name w:val="c17"/>
    <w:basedOn w:val="10"/>
    <w:rsid w:val="00B010C9"/>
  </w:style>
  <w:style w:type="character" w:customStyle="1" w:styleId="c33c9c30">
    <w:name w:val="c33 c9 c30"/>
    <w:basedOn w:val="10"/>
    <w:rsid w:val="00B010C9"/>
  </w:style>
  <w:style w:type="character" w:customStyle="1" w:styleId="c9c30c33">
    <w:name w:val="c9 c30 c33"/>
    <w:basedOn w:val="10"/>
    <w:rsid w:val="00B010C9"/>
  </w:style>
  <w:style w:type="character" w:customStyle="1" w:styleId="c22c11">
    <w:name w:val="c22 c11"/>
    <w:basedOn w:val="10"/>
    <w:rsid w:val="00B010C9"/>
  </w:style>
  <w:style w:type="character" w:customStyle="1" w:styleId="c11c22">
    <w:name w:val="c11 c22"/>
    <w:basedOn w:val="10"/>
    <w:rsid w:val="00B010C9"/>
  </w:style>
  <w:style w:type="character" w:customStyle="1" w:styleId="c83">
    <w:name w:val="c83"/>
    <w:basedOn w:val="10"/>
    <w:rsid w:val="00B010C9"/>
  </w:style>
  <w:style w:type="character" w:customStyle="1" w:styleId="a3">
    <w:name w:val="Текст выноски Знак"/>
    <w:rsid w:val="00B010C9"/>
    <w:rPr>
      <w:rFonts w:ascii="Tahoma" w:hAnsi="Tahoma" w:cs="Tahoma"/>
      <w:sz w:val="16"/>
      <w:szCs w:val="16"/>
    </w:rPr>
  </w:style>
  <w:style w:type="character" w:styleId="a4">
    <w:name w:val="Hyperlink"/>
    <w:rsid w:val="00B010C9"/>
    <w:rPr>
      <w:color w:val="0000FF"/>
      <w:u w:val="single"/>
    </w:rPr>
  </w:style>
  <w:style w:type="paragraph" w:customStyle="1" w:styleId="a5">
    <w:name w:val="Заголовок"/>
    <w:basedOn w:val="a"/>
    <w:next w:val="a6"/>
    <w:rsid w:val="00B010C9"/>
    <w:pPr>
      <w:keepNext/>
      <w:suppressAutoHyphens/>
      <w:spacing w:before="240" w:after="120" w:line="240" w:lineRule="auto"/>
    </w:pPr>
    <w:rPr>
      <w:rFonts w:ascii="Arial" w:eastAsia="Microsoft YaHei" w:hAnsi="Arial" w:cs="Mangal"/>
      <w:sz w:val="28"/>
      <w:szCs w:val="28"/>
      <w:lang w:eastAsia="ar-SA"/>
    </w:rPr>
  </w:style>
  <w:style w:type="paragraph" w:styleId="a6">
    <w:name w:val="Body Text"/>
    <w:basedOn w:val="a"/>
    <w:link w:val="a7"/>
    <w:rsid w:val="00B010C9"/>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B010C9"/>
    <w:rPr>
      <w:rFonts w:ascii="Times New Roman" w:eastAsia="Times New Roman" w:hAnsi="Times New Roman" w:cs="Times New Roman"/>
      <w:sz w:val="24"/>
      <w:szCs w:val="24"/>
      <w:lang w:eastAsia="ar-SA"/>
    </w:rPr>
  </w:style>
  <w:style w:type="paragraph" w:styleId="a8">
    <w:name w:val="List"/>
    <w:basedOn w:val="a6"/>
    <w:rsid w:val="00B010C9"/>
    <w:rPr>
      <w:rFonts w:cs="Mangal"/>
    </w:rPr>
  </w:style>
  <w:style w:type="paragraph" w:customStyle="1" w:styleId="11">
    <w:name w:val="Название1"/>
    <w:basedOn w:val="a"/>
    <w:rsid w:val="00B010C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2">
    <w:name w:val="Указатель1"/>
    <w:basedOn w:val="a"/>
    <w:rsid w:val="00B010C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c2">
    <w:name w:val="c2"/>
    <w:basedOn w:val="a"/>
    <w:rsid w:val="00B010C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5">
    <w:name w:val="c5"/>
    <w:basedOn w:val="a"/>
    <w:rsid w:val="00B010C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1">
    <w:name w:val="c1"/>
    <w:basedOn w:val="a"/>
    <w:rsid w:val="00B010C9"/>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1c29">
    <w:name w:val="c1 c29"/>
    <w:basedOn w:val="a"/>
    <w:rsid w:val="00B010C9"/>
    <w:pPr>
      <w:suppressAutoHyphens/>
      <w:spacing w:before="90" w:after="90" w:line="240" w:lineRule="auto"/>
    </w:pPr>
    <w:rPr>
      <w:rFonts w:ascii="Times New Roman" w:eastAsia="Times New Roman" w:hAnsi="Times New Roman" w:cs="Times New Roman"/>
      <w:sz w:val="24"/>
      <w:szCs w:val="24"/>
      <w:lang w:eastAsia="ar-SA"/>
    </w:rPr>
  </w:style>
  <w:style w:type="paragraph" w:styleId="a9">
    <w:name w:val="Balloon Text"/>
    <w:basedOn w:val="a"/>
    <w:link w:val="13"/>
    <w:rsid w:val="00B010C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9"/>
    <w:rsid w:val="00B010C9"/>
    <w:rPr>
      <w:rFonts w:ascii="Tahoma" w:eastAsia="Times New Roman" w:hAnsi="Tahoma" w:cs="Tahoma"/>
      <w:sz w:val="16"/>
      <w:szCs w:val="16"/>
      <w:lang w:eastAsia="ar-SA"/>
    </w:rPr>
  </w:style>
  <w:style w:type="paragraph" w:customStyle="1" w:styleId="aa">
    <w:name w:val="Содержимое таблицы"/>
    <w:basedOn w:val="a"/>
    <w:rsid w:val="00B010C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b">
    <w:name w:val="Заголовок таблицы"/>
    <w:basedOn w:val="aa"/>
    <w:rsid w:val="00B010C9"/>
    <w:pPr>
      <w:jc w:val="center"/>
    </w:pPr>
    <w:rPr>
      <w:b/>
      <w:bCs/>
    </w:rPr>
  </w:style>
  <w:style w:type="paragraph" w:styleId="ac">
    <w:name w:val="Title"/>
    <w:basedOn w:val="a"/>
    <w:next w:val="a"/>
    <w:link w:val="ad"/>
    <w:uiPriority w:val="10"/>
    <w:qFormat/>
    <w:rsid w:val="00B010C9"/>
    <w:pPr>
      <w:suppressAutoHyphens/>
      <w:spacing w:before="240" w:after="60" w:line="240" w:lineRule="auto"/>
      <w:jc w:val="center"/>
      <w:outlineLvl w:val="0"/>
    </w:pPr>
    <w:rPr>
      <w:rFonts w:ascii="Cambria" w:eastAsia="Times New Roman" w:hAnsi="Cambria" w:cs="Times New Roman"/>
      <w:b/>
      <w:bCs/>
      <w:kern w:val="28"/>
      <w:sz w:val="32"/>
      <w:szCs w:val="32"/>
      <w:lang w:val="x-none" w:eastAsia="ar-SA"/>
    </w:rPr>
  </w:style>
  <w:style w:type="character" w:customStyle="1" w:styleId="ad">
    <w:name w:val="Название Знак"/>
    <w:basedOn w:val="a0"/>
    <w:link w:val="ac"/>
    <w:uiPriority w:val="10"/>
    <w:rsid w:val="00B010C9"/>
    <w:rPr>
      <w:rFonts w:ascii="Cambria" w:eastAsia="Times New Roman" w:hAnsi="Cambria" w:cs="Times New Roman"/>
      <w:b/>
      <w:bCs/>
      <w:kern w:val="28"/>
      <w:sz w:val="32"/>
      <w:szCs w:val="32"/>
      <w:lang w:val="x-none" w:eastAsia="ar-SA"/>
    </w:rPr>
  </w:style>
  <w:style w:type="paragraph" w:styleId="ae">
    <w:name w:val="header"/>
    <w:basedOn w:val="a"/>
    <w:link w:val="af"/>
    <w:uiPriority w:val="99"/>
    <w:unhideWhenUsed/>
    <w:rsid w:val="00B010C9"/>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
    <w:name w:val="Верхний колонтитул Знак"/>
    <w:basedOn w:val="a0"/>
    <w:link w:val="ae"/>
    <w:uiPriority w:val="99"/>
    <w:rsid w:val="00B010C9"/>
    <w:rPr>
      <w:rFonts w:ascii="Times New Roman" w:eastAsia="Times New Roman" w:hAnsi="Times New Roman" w:cs="Times New Roman"/>
      <w:sz w:val="24"/>
      <w:szCs w:val="24"/>
      <w:lang w:val="x-none" w:eastAsia="ar-SA"/>
    </w:rPr>
  </w:style>
  <w:style w:type="paragraph" w:styleId="af0">
    <w:name w:val="footer"/>
    <w:basedOn w:val="a"/>
    <w:link w:val="af1"/>
    <w:uiPriority w:val="99"/>
    <w:unhideWhenUsed/>
    <w:rsid w:val="00B010C9"/>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1">
    <w:name w:val="Нижний колонтитул Знак"/>
    <w:basedOn w:val="a0"/>
    <w:link w:val="af0"/>
    <w:uiPriority w:val="99"/>
    <w:rsid w:val="00B010C9"/>
    <w:rPr>
      <w:rFonts w:ascii="Times New Roman" w:eastAsia="Times New Roman" w:hAnsi="Times New Roman" w:cs="Times New Roman"/>
      <w:sz w:val="24"/>
      <w:szCs w:val="24"/>
      <w:lang w:val="x-none" w:eastAsia="ar-SA"/>
    </w:rPr>
  </w:style>
  <w:style w:type="paragraph" w:styleId="af2">
    <w:name w:val="No Spacing"/>
    <w:uiPriority w:val="1"/>
    <w:qFormat/>
    <w:rsid w:val="00B010C9"/>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B0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2.tvoysadik.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pl58.hosting.reg.ru:8443/login_up.php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nsportal.ru/detskiy-sad/upravlenie-dou/2014/10/21/programma-razvitiya-munitsipalnogo-doshkolnogo-obrazovatelnogo" TargetMode="External"/><Relationship Id="rId5" Type="http://schemas.openxmlformats.org/officeDocument/2006/relationships/webSettings" Target="webSettings.xml"/><Relationship Id="rId10" Type="http://schemas.openxmlformats.org/officeDocument/2006/relationships/hyperlink" Target="http://nsportal.ru/detskiy-sad/upravlenie-dou/2014/10/21/programma-razvitiya-munitsipalnogo-doshkolnogo-obrazovatelnogo" TargetMode="External"/><Relationship Id="rId4" Type="http://schemas.openxmlformats.org/officeDocument/2006/relationships/settings" Target="settings.xml"/><Relationship Id="rId9" Type="http://schemas.openxmlformats.org/officeDocument/2006/relationships/hyperlink" Target="http://nsportal.ru/detskiy-sad/upravlenie-dou/2014/10/21/programma-razvitiya-munitsipalnogo-doshkolnogo-obrazovatelnog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26</Pages>
  <Words>9800</Words>
  <Characters>55864</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2021-12-24T04:02:00Z</dcterms:created>
  <dcterms:modified xsi:type="dcterms:W3CDTF">2021-12-24T04:15:00Z</dcterms:modified>
</cp:coreProperties>
</file>