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CB" w:rsidRPr="00E253CB" w:rsidRDefault="00E253CB" w:rsidP="00E253CB">
      <w:pPr>
        <w:shd w:val="clear" w:color="auto" w:fill="FFFFFF"/>
        <w:spacing w:before="270" w:after="135" w:line="390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Организация и содержание материалов методического кабинета в детском саду</w:t>
      </w:r>
    </w:p>
    <w:p w:rsidR="00E253CB" w:rsidRPr="00E253CB" w:rsidRDefault="00E253CB" w:rsidP="00E253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всей педагогической работы детского сада является методический кабинет-копилка традиций дошкольного учреждения. Все его содержание должно быть направлено на оказание помощи воспитателям в организации </w:t>
      </w:r>
      <w:proofErr w:type="spellStart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процесса, повышении педагогического мастерства, взаимодействии с родителями и просто в повседневной деятельности: подготовке к рабочему дню, педагогическому совету и т.д.</w:t>
      </w:r>
    </w:p>
    <w:p w:rsidR="00E253CB" w:rsidRPr="00E253CB" w:rsidRDefault="00E253CB" w:rsidP="00E253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методического кабинета строится на 4 блоках:</w:t>
      </w:r>
    </w:p>
    <w:p w:rsidR="00E253CB" w:rsidRPr="00E253CB" w:rsidRDefault="00E253CB" w:rsidP="00E253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Блок аналитико-диагностического обеспечения деятельности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 (анализ занятий, мероприятий, деятельности; разработка методических рекомендаций, экспериментальная работа; диагностика);</w:t>
      </w:r>
    </w:p>
    <w:p w:rsidR="00E253CB" w:rsidRPr="00E253CB" w:rsidRDefault="00E253CB" w:rsidP="00E253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Блок повышения педагогического мастерства 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(аттестация, повышение квалификации, мастер-классы, индивидуальное консультирование);</w:t>
      </w:r>
    </w:p>
    <w:p w:rsidR="00E253CB" w:rsidRPr="00E253CB" w:rsidRDefault="00E253CB" w:rsidP="00E253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Программно-методический блок 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(обновление содержания, создание образовательных программ различного типа, экспертиза авторских методических материалов);</w:t>
      </w:r>
    </w:p>
    <w:p w:rsidR="00E253CB" w:rsidRPr="00E253CB" w:rsidRDefault="00E253CB" w:rsidP="00E253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Информационный блок 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(обобщение и распространение опыта, публикация методических пособий, создание дидактического и методического материалов, создание видеотеки).</w:t>
      </w:r>
    </w:p>
    <w:p w:rsidR="00E253CB" w:rsidRPr="00E253CB" w:rsidRDefault="00E253CB" w:rsidP="00E253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 методического кабинета ДОУ представляют собой комплекс</w:t>
      </w:r>
      <w:r w:rsidRPr="00E25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253CB" w:rsidRPr="00E253CB" w:rsidRDefault="00E253CB" w:rsidP="00E25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(печатных и рукописных).</w:t>
      </w:r>
    </w:p>
    <w:p w:rsidR="00E253CB" w:rsidRPr="00E253CB" w:rsidRDefault="00E253CB" w:rsidP="00E25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Наглядных (натуральных и изобразительных).</w:t>
      </w:r>
    </w:p>
    <w:p w:rsidR="00E253CB" w:rsidRPr="00E253CB" w:rsidRDefault="00E253CB" w:rsidP="00E25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(экранных и звуковых, компьютерных) средств обучения в детском саду.</w:t>
      </w:r>
    </w:p>
    <w:p w:rsidR="00E253CB" w:rsidRPr="00E253CB" w:rsidRDefault="00E253CB" w:rsidP="00E253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 методический кабинет призван</w:t>
      </w:r>
      <w:proofErr w:type="gramEnd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обеспечить:</w:t>
      </w:r>
    </w:p>
    <w:p w:rsidR="00E253CB" w:rsidRPr="00E253CB" w:rsidRDefault="00E253CB" w:rsidP="00E25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образовательного процесса на основе приоритета общечеловеческих ценностей; жизни и здоровья человека, свободного развития личности; воспитания гражданственности, трудолюбия, уважения к правам и свободам человека, любви к окружающей природе, Родине, семье;</w:t>
      </w:r>
    </w:p>
    <w:p w:rsidR="00E253CB" w:rsidRPr="00E253CB" w:rsidRDefault="00E253CB" w:rsidP="00E25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ДОУ к социальному заказу и особенностям развития воспитанников;</w:t>
      </w:r>
    </w:p>
    <w:p w:rsidR="00E253CB" w:rsidRPr="00E253CB" w:rsidRDefault="00E253CB" w:rsidP="00E25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и оперативное информирование педагогов о новых методиках, технологиях, организации и диагностике образовательного процесса;</w:t>
      </w:r>
    </w:p>
    <w:p w:rsidR="00E253CB" w:rsidRPr="00E253CB" w:rsidRDefault="00E253CB" w:rsidP="00E25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со структурами методической службы, родителями (законными представителями) воспитанников, социокультурными и образовательными учреждениями района, города.</w:t>
      </w:r>
    </w:p>
    <w:p w:rsidR="00E253CB" w:rsidRPr="00E253CB" w:rsidRDefault="00E253CB" w:rsidP="00E253CB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253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Тематические разделы материалов методического кабинета ДОУ:</w:t>
      </w:r>
    </w:p>
    <w:p w:rsidR="00E253CB" w:rsidRPr="00E253CB" w:rsidRDefault="00E253CB" w:rsidP="00E253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нормативные документы;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портфолио педагога;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методическая и справочная литература;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методические материалы и рекомендации;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выставки;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документация по содержанию работы ДОУ;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детская художественная литература;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фотоматериал;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видеоматериал;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познавательные видеокассеты;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наглядный материал.</w:t>
      </w:r>
    </w:p>
    <w:p w:rsidR="00E253CB" w:rsidRPr="00E253CB" w:rsidRDefault="00E253CB" w:rsidP="00E253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методическом кабинете имеются дубликаты отдельных </w:t>
      </w:r>
      <w:r w:rsidRPr="00006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нормативных документов,</w:t>
      </w:r>
      <w:r w:rsidRPr="00E25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касающихся </w:t>
      </w:r>
      <w:proofErr w:type="spellStart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 с детьми:</w:t>
      </w:r>
    </w:p>
    <w:p w:rsidR="00E253CB" w:rsidRPr="00E253CB" w:rsidRDefault="00E253CB" w:rsidP="00E25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кодекс РФ;</w:t>
      </w:r>
    </w:p>
    <w:p w:rsidR="00E253CB" w:rsidRPr="00E253CB" w:rsidRDefault="00E253CB" w:rsidP="00E25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кодекс;</w:t>
      </w:r>
    </w:p>
    <w:p w:rsidR="00E253CB" w:rsidRPr="00E253CB" w:rsidRDefault="00E253CB" w:rsidP="00E25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24.07.1998 № 123-ФЗ “Об основных гарантиях прав ребенка в Российской Федерации”;</w:t>
      </w:r>
    </w:p>
    <w:p w:rsidR="00E253CB" w:rsidRPr="00E253CB" w:rsidRDefault="00E253CB" w:rsidP="00E25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Российской Федерации от 10.07.1992 № 3266-1 “Об образовании”;</w:t>
      </w:r>
    </w:p>
    <w:p w:rsidR="00E253CB" w:rsidRPr="00E253CB" w:rsidRDefault="00E253CB" w:rsidP="00E25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15.06.2005 № 178 “Об обеспечении выполнения Комплекса мероприятий по реализации приоритетных направлений развития образовательной системы Российской Федерации на период до 2010 года”;</w:t>
      </w:r>
    </w:p>
    <w:p w:rsidR="00E253CB" w:rsidRPr="00E253CB" w:rsidRDefault="00E253CB" w:rsidP="00E25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Минобразования России от 14.03.2000 № 65/23-16 “О гигиенических требованиях к максимальной нагрузке на детей дошкольного возраста в организованных формах обучения”;</w:t>
      </w:r>
    </w:p>
    <w:p w:rsidR="00E253CB" w:rsidRPr="00E253CB" w:rsidRDefault="00E253CB" w:rsidP="00E25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Минобразования России от 26.05.1999 № 109/23-16 “О введении психолого-педагогической экспертизы и критериях оценки детских игр и игрушек”;</w:t>
      </w:r>
    </w:p>
    <w:p w:rsidR="00E253CB" w:rsidRPr="00E253CB" w:rsidRDefault="00E253CB" w:rsidP="00E25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Минобразования России от 07.04.1999 № 70/23-16 “О практике проведения диагностики развития ребенка в системе дошкольного образования”;</w:t>
      </w:r>
    </w:p>
    <w:p w:rsidR="00E253CB" w:rsidRPr="00E253CB" w:rsidRDefault="00E253CB" w:rsidP="00E25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Инструктивно-методическое письмо Минобразования России от 24.03.1995 № 42/19-15 “О программно-методическом обеспечении дошкольного образовани</w:t>
      </w:r>
      <w:proofErr w:type="gramStart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я–</w:t>
      </w:r>
      <w:proofErr w:type="gramEnd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контексте педагогики развития”;</w:t>
      </w:r>
    </w:p>
    <w:p w:rsidR="00E253CB" w:rsidRPr="00E253CB" w:rsidRDefault="00E253CB" w:rsidP="00E25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Конвенция о правах ребенка (одобрена Генеральной Ассамблеей </w:t>
      </w:r>
      <w:proofErr w:type="spellStart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ООн</w:t>
      </w:r>
      <w:proofErr w:type="spellEnd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20.11.1989, вступила в силу для СССР 15.09.1990);</w:t>
      </w:r>
    </w:p>
    <w:p w:rsidR="00E253CB" w:rsidRPr="00E253CB" w:rsidRDefault="00E253CB" w:rsidP="00E25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дошкольного воспитания;</w:t>
      </w:r>
    </w:p>
    <w:p w:rsidR="00E253CB" w:rsidRPr="00E253CB" w:rsidRDefault="00E253CB" w:rsidP="00E25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подготовке детей к школе и преемственности в работе со школой и др.</w:t>
      </w:r>
    </w:p>
    <w:p w:rsidR="00E253CB" w:rsidRPr="00E253CB" w:rsidRDefault="00E253CB" w:rsidP="00E253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всеми этими документами ознакомлены все сотрудники дошкольного учреждения. Каждый воспитатель имеет возможность уточнить в этих документах интересующие его вопросы, использовать их в своей работе.</w:t>
      </w:r>
    </w:p>
    <w:p w:rsidR="00E253CB" w:rsidRPr="00E253CB" w:rsidRDefault="00E253CB" w:rsidP="00E253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Широко представлена методическая и справочная литература. Центральное место занимают книги и статьи о профессии воспитателя “Педагог: профессия и личность”. Большое место занимает периодическая печать.</w:t>
      </w:r>
    </w:p>
    <w:p w:rsidR="00E253CB" w:rsidRPr="00E253CB" w:rsidRDefault="00E253CB" w:rsidP="00E253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Специальная методическая литература распределена по разделам комплексной программы и парциальных программ, выбранных для обеспечения целостного </w:t>
      </w:r>
      <w:proofErr w:type="spellStart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процесса: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Физкультурно-оздоровительная работа;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культурн</w:t>
      </w:r>
      <w:proofErr w:type="gramStart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о–</w:t>
      </w:r>
      <w:proofErr w:type="gramEnd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гигиенических навыков;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 воспитание;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 окружающий мир;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элементарных математических представлений;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 воспитание;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воспитание;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воспитание;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искусством;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Эстетическая развивающая среда;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 труд;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воспитание;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Культурно-досуговая деятельность;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раннего возраста;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подготовке дошкольников к школе и по преемственности детского сада и школы;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 его права;</w:t>
      </w:r>
    </w:p>
    <w:p w:rsidR="00E253CB" w:rsidRPr="00E253CB" w:rsidRDefault="00E253CB" w:rsidP="00E25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и жизнедеятельности.</w:t>
      </w:r>
    </w:p>
    <w:p w:rsidR="00E253CB" w:rsidRPr="00E253CB" w:rsidRDefault="00E253CB" w:rsidP="00E253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тех или иных достижений (результатов) деятельности, отчет по организации </w:t>
      </w:r>
      <w:proofErr w:type="spellStart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можно проследить через портфолио педагога.</w:t>
      </w:r>
    </w:p>
    <w:p w:rsidR="00E253CB" w:rsidRPr="00E253CB" w:rsidRDefault="00E253CB" w:rsidP="00E253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методическом кабинете организуются постоянные и эпизодические </w:t>
      </w:r>
      <w:r w:rsidRPr="00006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выставки.</w:t>
      </w:r>
    </w:p>
    <w:p w:rsidR="00E253CB" w:rsidRPr="00E253CB" w:rsidRDefault="00E253CB" w:rsidP="00E253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Постоянными являются такие, как “Передовой опыт</w:t>
      </w:r>
      <w:r w:rsidR="0000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школа мастерства”, “Новинки педагогической литературы”, “Знакомим детей с природой”, “Аттестация педагогов”, “Материалы к смотра</w:t>
      </w:r>
      <w:proofErr w:type="gramStart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м–</w:t>
      </w:r>
      <w:proofErr w:type="gramEnd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конкурсам”, “Знаменательные даты нашей страны” и др.</w:t>
      </w:r>
    </w:p>
    <w:p w:rsidR="00E253CB" w:rsidRDefault="00E253CB" w:rsidP="00E253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материал в методическом кабинете предназначен для педагогов. Для нас важно не только п</w:t>
      </w:r>
      <w:r w:rsidR="0000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одобрать и правильно </w:t>
      </w:r>
      <w:proofErr w:type="gramStart"/>
      <w:r w:rsidR="0000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proofErr w:type="gramEnd"/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учитывать его и анализировать, как педагоги применяют его в работе. Для этого используется журнал выдачи методических пособий (произвольной формы), который ведет старший воспитатель. Для этой же цели разработана анкета. Анкетирование </w:t>
      </w:r>
      <w:r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проводится с воспитателями в конце учебного года. Все их пожелания по организации работы методического кабинета, его содержания учитываются в новом учебном году.</w:t>
      </w:r>
    </w:p>
    <w:p w:rsidR="00E253CB" w:rsidRPr="00E253CB" w:rsidRDefault="00006041" w:rsidP="00E253CB">
      <w:pPr>
        <w:shd w:val="clear" w:color="auto" w:fill="FFFFFF"/>
        <w:spacing w:after="135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1C80A3B" wp14:editId="623D566B">
            <wp:simplePos x="0" y="0"/>
            <wp:positionH relativeFrom="margin">
              <wp:posOffset>3463925</wp:posOffset>
            </wp:positionH>
            <wp:positionV relativeFrom="margin">
              <wp:posOffset>1362075</wp:posOffset>
            </wp:positionV>
            <wp:extent cx="3009900" cy="2929890"/>
            <wp:effectExtent l="0" t="0" r="0" b="3810"/>
            <wp:wrapSquare wrapText="bothSides"/>
            <wp:docPr id="4" name="Рисунок 9" descr="C:\Users\Света\Desktop\аттестация для старшего воспитателя\оттестация Утенина\для сайта\IMG_20170918_1244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9" descr="C:\Users\Света\Desktop\аттестация для старшего воспитателя\оттестация Утенина\для сайта\IMG_20170918_12445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2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A800000" wp14:editId="0B8CC0AB">
            <wp:simplePos x="0" y="0"/>
            <wp:positionH relativeFrom="margin">
              <wp:posOffset>-342900</wp:posOffset>
            </wp:positionH>
            <wp:positionV relativeFrom="margin">
              <wp:posOffset>952500</wp:posOffset>
            </wp:positionV>
            <wp:extent cx="3343275" cy="4457700"/>
            <wp:effectExtent l="0" t="0" r="9525" b="0"/>
            <wp:wrapSquare wrapText="bothSides"/>
            <wp:docPr id="7" name="Рисунок 7" descr="C:\Users\Света\Desktop\аттестация для старшего воспитателя\оттестация Утенина\для сайта\IMG_20170918_1103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Света\Desktop\аттестация для старшего воспитателя\оттестация Утенина\для сайта\IMG_20170918_1103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53CB" w:rsidRPr="00E2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4941" w:rsidRDefault="00E253CB">
      <w:r>
        <w:t xml:space="preserve">  </w:t>
      </w:r>
    </w:p>
    <w:p w:rsidR="00E253CB" w:rsidRDefault="00006041" w:rsidP="00E253C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7B873A" wp14:editId="15FFA054">
            <wp:simplePos x="0" y="0"/>
            <wp:positionH relativeFrom="margin">
              <wp:posOffset>3173730</wp:posOffset>
            </wp:positionH>
            <wp:positionV relativeFrom="margin">
              <wp:posOffset>5130800</wp:posOffset>
            </wp:positionV>
            <wp:extent cx="3297555" cy="2933700"/>
            <wp:effectExtent l="0" t="0" r="0" b="0"/>
            <wp:wrapSquare wrapText="bothSides"/>
            <wp:docPr id="5" name="Рисунок 8" descr="C:\Users\Света\Desktop\аттестация для старшего воспитателя\оттестация Утенина\для сайта\IMG_20170918_1114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C:\Users\Света\Desktop\аттестация для старшего воспитателя\оттестация Утенина\для сайта\IMG_20170918_11144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253CB" w:rsidSect="00006041">
      <w:pgSz w:w="11906" w:h="16838"/>
      <w:pgMar w:top="794" w:right="851" w:bottom="7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CD6"/>
    <w:multiLevelType w:val="multilevel"/>
    <w:tmpl w:val="92F0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E4F4B"/>
    <w:multiLevelType w:val="multilevel"/>
    <w:tmpl w:val="7782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CB1E0B"/>
    <w:multiLevelType w:val="multilevel"/>
    <w:tmpl w:val="654C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824CD7"/>
    <w:multiLevelType w:val="multilevel"/>
    <w:tmpl w:val="21D8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F319BF"/>
    <w:multiLevelType w:val="multilevel"/>
    <w:tmpl w:val="CBA8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8C"/>
    <w:rsid w:val="00006041"/>
    <w:rsid w:val="008E4941"/>
    <w:rsid w:val="00DF098C"/>
    <w:rsid w:val="00E2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7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Татьяна</cp:lastModifiedBy>
  <cp:revision>3</cp:revision>
  <dcterms:created xsi:type="dcterms:W3CDTF">2022-03-09T04:30:00Z</dcterms:created>
  <dcterms:modified xsi:type="dcterms:W3CDTF">2022-03-11T05:05:00Z</dcterms:modified>
</cp:coreProperties>
</file>